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BB7" w:rsidRPr="00ED27E3" w:rsidRDefault="00D9416D" w:rsidP="00791E9F">
      <w:pPr>
        <w:pStyle w:val="2"/>
        <w:ind w:left="2835" w:firstLine="1560"/>
        <w:jc w:val="left"/>
        <w:rPr>
          <w:b w:val="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Герб района 2012" style="width:47.25pt;height:50.25pt;visibility:visible">
            <v:imagedata r:id="rId7" o:title="" grayscale="t"/>
          </v:shape>
        </w:pict>
      </w:r>
    </w:p>
    <w:p w:rsidR="00282BB7" w:rsidRPr="00767602" w:rsidRDefault="00282BB7" w:rsidP="00767602">
      <w:pPr>
        <w:pStyle w:val="2"/>
        <w:rPr>
          <w:sz w:val="28"/>
          <w:szCs w:val="28"/>
        </w:rPr>
      </w:pPr>
      <w:bookmarkStart w:id="0" w:name="_GoBack"/>
      <w:bookmarkEnd w:id="0"/>
      <w:r w:rsidRPr="00767602">
        <w:rPr>
          <w:sz w:val="28"/>
          <w:szCs w:val="28"/>
        </w:rPr>
        <w:t>РОСТОВСКАЯ ОБЛАСТЬ</w:t>
      </w:r>
      <w:r w:rsidR="005E01DB">
        <w:rPr>
          <w:sz w:val="28"/>
          <w:szCs w:val="28"/>
        </w:rPr>
        <w:t xml:space="preserve">                   </w:t>
      </w:r>
    </w:p>
    <w:p w:rsidR="00282BB7" w:rsidRPr="00767602" w:rsidRDefault="00282BB7" w:rsidP="00767602">
      <w:pPr>
        <w:pStyle w:val="3"/>
        <w:spacing w:before="0" w:after="0"/>
        <w:jc w:val="center"/>
        <w:rPr>
          <w:rFonts w:ascii="Times New Roman" w:hAnsi="Times New Roman" w:cs="Times New Roman"/>
          <w:spacing w:val="40"/>
          <w:sz w:val="28"/>
          <w:szCs w:val="28"/>
        </w:rPr>
      </w:pPr>
      <w:r w:rsidRPr="00767602">
        <w:rPr>
          <w:rFonts w:ascii="Times New Roman" w:hAnsi="Times New Roman" w:cs="Times New Roman"/>
          <w:spacing w:val="40"/>
          <w:sz w:val="28"/>
          <w:szCs w:val="28"/>
        </w:rPr>
        <w:t>СОБРАНИЕ ДЕПУТАТОВ МЯСНИКОВСКОГО РАЙОНА</w:t>
      </w:r>
    </w:p>
    <w:p w:rsidR="00767602" w:rsidRDefault="00767602" w:rsidP="00767602">
      <w:pPr>
        <w:pStyle w:val="1"/>
        <w:spacing w:before="0" w:after="0"/>
        <w:jc w:val="center"/>
        <w:rPr>
          <w:rFonts w:ascii="Times New Roman" w:hAnsi="Times New Roman" w:cs="Times New Roman"/>
          <w:sz w:val="28"/>
          <w:szCs w:val="28"/>
        </w:rPr>
      </w:pPr>
    </w:p>
    <w:p w:rsidR="00282BB7" w:rsidRDefault="00282BB7" w:rsidP="00767602">
      <w:pPr>
        <w:pStyle w:val="1"/>
        <w:spacing w:before="0" w:after="0"/>
        <w:jc w:val="center"/>
        <w:rPr>
          <w:rFonts w:ascii="Times New Roman" w:hAnsi="Times New Roman" w:cs="Times New Roman"/>
          <w:sz w:val="28"/>
          <w:szCs w:val="28"/>
        </w:rPr>
      </w:pPr>
      <w:r w:rsidRPr="00767602">
        <w:rPr>
          <w:rFonts w:ascii="Times New Roman" w:hAnsi="Times New Roman" w:cs="Times New Roman"/>
          <w:sz w:val="28"/>
          <w:szCs w:val="28"/>
        </w:rPr>
        <w:t>РЕШЕНИЕ</w:t>
      </w:r>
    </w:p>
    <w:p w:rsidR="00767602" w:rsidRPr="00767602" w:rsidRDefault="00767602" w:rsidP="00767602">
      <w:pPr>
        <w:rPr>
          <w:lang w:eastAsia="ru-RU"/>
        </w:rPr>
      </w:pP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Об утверждении Положения</w:t>
      </w: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«О государственной пенсии за выслугу</w:t>
      </w: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лет лицам, замещавшим муниципальные должности</w:t>
      </w: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и должности муниципальной службы</w:t>
      </w: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муниципального образования</w:t>
      </w:r>
    </w:p>
    <w:p w:rsidR="00282BB7" w:rsidRPr="00ED27E3" w:rsidRDefault="00282BB7" w:rsidP="00FA0C48">
      <w:pPr>
        <w:tabs>
          <w:tab w:val="left" w:pos="3420"/>
        </w:tabs>
        <w:spacing w:after="0" w:line="240" w:lineRule="auto"/>
        <w:rPr>
          <w:rFonts w:ascii="Times New Roman" w:hAnsi="Times New Roman"/>
          <w:sz w:val="28"/>
          <w:szCs w:val="28"/>
        </w:rPr>
      </w:pPr>
      <w:r w:rsidRPr="00ED27E3">
        <w:rPr>
          <w:rFonts w:ascii="Times New Roman" w:hAnsi="Times New Roman"/>
          <w:sz w:val="28"/>
          <w:szCs w:val="28"/>
        </w:rPr>
        <w:t xml:space="preserve">«Мясниковский </w:t>
      </w:r>
      <w:r w:rsidR="00ED27E3" w:rsidRPr="00ED27E3">
        <w:rPr>
          <w:rFonts w:ascii="Times New Roman" w:hAnsi="Times New Roman"/>
          <w:sz w:val="28"/>
          <w:szCs w:val="28"/>
        </w:rPr>
        <w:t>район»</w:t>
      </w:r>
    </w:p>
    <w:p w:rsidR="00282BB7" w:rsidRPr="00ED27E3" w:rsidRDefault="00282BB7" w:rsidP="00D22CA2">
      <w:pPr>
        <w:tabs>
          <w:tab w:val="left" w:pos="3420"/>
        </w:tabs>
        <w:spacing w:after="0"/>
        <w:rPr>
          <w:rFonts w:ascii="Times New Roman" w:hAnsi="Times New Roman"/>
          <w:sz w:val="28"/>
          <w:szCs w:val="28"/>
        </w:rPr>
      </w:pPr>
      <w:r w:rsidRPr="00ED27E3">
        <w:rPr>
          <w:rFonts w:ascii="Times New Roman" w:hAnsi="Times New Roman"/>
          <w:sz w:val="28"/>
          <w:szCs w:val="28"/>
        </w:rPr>
        <w:t xml:space="preserve"> </w:t>
      </w:r>
    </w:p>
    <w:p w:rsidR="00282BB7" w:rsidRPr="00ED27E3" w:rsidRDefault="00282BB7" w:rsidP="005E3CDB">
      <w:pPr>
        <w:spacing w:after="0"/>
        <w:jc w:val="both"/>
        <w:rPr>
          <w:rFonts w:ascii="Times New Roman" w:hAnsi="Times New Roman"/>
          <w:b/>
          <w:bCs/>
          <w:sz w:val="28"/>
        </w:rPr>
      </w:pPr>
      <w:r w:rsidRPr="00ED27E3">
        <w:rPr>
          <w:rFonts w:ascii="Times New Roman" w:hAnsi="Times New Roman"/>
          <w:b/>
          <w:bCs/>
          <w:sz w:val="28"/>
        </w:rPr>
        <w:t>Принято Собранием депутатов</w:t>
      </w:r>
    </w:p>
    <w:p w:rsidR="00282BB7" w:rsidRPr="00ED27E3" w:rsidRDefault="00282BB7" w:rsidP="00791E9F">
      <w:pPr>
        <w:spacing w:after="0"/>
        <w:jc w:val="both"/>
        <w:rPr>
          <w:rFonts w:ascii="Times New Roman" w:hAnsi="Times New Roman"/>
          <w:b/>
          <w:bCs/>
          <w:sz w:val="28"/>
        </w:rPr>
      </w:pPr>
      <w:r w:rsidRPr="00ED27E3">
        <w:rPr>
          <w:rFonts w:ascii="Times New Roman" w:hAnsi="Times New Roman"/>
          <w:b/>
          <w:bCs/>
          <w:sz w:val="28"/>
        </w:rPr>
        <w:t>Мясниковского района</w:t>
      </w:r>
      <w:r w:rsidR="00A858A3" w:rsidRPr="00ED27E3">
        <w:rPr>
          <w:rFonts w:ascii="Times New Roman" w:hAnsi="Times New Roman"/>
          <w:b/>
          <w:bCs/>
          <w:sz w:val="28"/>
        </w:rPr>
        <w:t xml:space="preserve">                                       </w:t>
      </w:r>
      <w:r w:rsidR="00767602">
        <w:rPr>
          <w:rFonts w:ascii="Times New Roman" w:hAnsi="Times New Roman"/>
          <w:b/>
          <w:bCs/>
          <w:sz w:val="28"/>
        </w:rPr>
        <w:t xml:space="preserve">         </w:t>
      </w:r>
      <w:r w:rsidR="00A100D4">
        <w:rPr>
          <w:rFonts w:ascii="Times New Roman" w:hAnsi="Times New Roman"/>
          <w:b/>
          <w:bCs/>
          <w:sz w:val="28"/>
        </w:rPr>
        <w:t xml:space="preserve">28 </w:t>
      </w:r>
      <w:r w:rsidR="00A858A3" w:rsidRPr="00ED27E3">
        <w:rPr>
          <w:rFonts w:ascii="Times New Roman" w:hAnsi="Times New Roman"/>
          <w:b/>
          <w:bCs/>
          <w:sz w:val="28"/>
        </w:rPr>
        <w:t>октября 2022 года</w:t>
      </w:r>
    </w:p>
    <w:p w:rsidR="00282BB7" w:rsidRPr="00ED27E3" w:rsidRDefault="00282BB7" w:rsidP="005E3CDB">
      <w:pPr>
        <w:spacing w:after="0" w:line="360" w:lineRule="auto"/>
        <w:rPr>
          <w:rFonts w:ascii="Times New Roman" w:hAnsi="Times New Roman"/>
          <w:b/>
          <w:bCs/>
          <w:sz w:val="28"/>
          <w:szCs w:val="28"/>
        </w:rPr>
      </w:pPr>
    </w:p>
    <w:p w:rsidR="00282BB7" w:rsidRPr="00ED27E3" w:rsidRDefault="00282BB7" w:rsidP="008463A2">
      <w:pPr>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Руководствуясь Федеральными законами от 06.10.2003 № 131-ФЗ «Об общих принципах организации местного самоуправления в Российской Федерации», 02.03.2007 № 25-ФЗ «О муниципальной службе в Российской Федерации», 15.12.2001 № 166-ФЗ «О государственном пенсионном обеспечении в Российской Федерации», Областными законами Ростовской области от 09.10.2007 № 786- ЗС «О муниципальной службе в Ростовской области», от 15.02.2008 №</w:t>
      </w:r>
      <w:r w:rsidR="008463A2" w:rsidRPr="00ED27E3">
        <w:rPr>
          <w:rFonts w:ascii="Times New Roman" w:hAnsi="Times New Roman"/>
          <w:sz w:val="28"/>
          <w:szCs w:val="28"/>
        </w:rPr>
        <w:t xml:space="preserve"> </w:t>
      </w:r>
      <w:r w:rsidRPr="00ED27E3">
        <w:rPr>
          <w:rFonts w:ascii="Times New Roman" w:hAnsi="Times New Roman"/>
          <w:sz w:val="28"/>
          <w:szCs w:val="28"/>
        </w:rPr>
        <w:t>872-ЗС «О государственной пенсии за выслугу лет лицам, замещавшим государственные должности Ростовской</w:t>
      </w:r>
      <w:proofErr w:type="gramEnd"/>
      <w:r w:rsidRPr="00ED27E3">
        <w:rPr>
          <w:rFonts w:ascii="Times New Roman" w:hAnsi="Times New Roman"/>
          <w:sz w:val="28"/>
          <w:szCs w:val="28"/>
        </w:rPr>
        <w:t xml:space="preserve"> области и должности государственной гражданской службы Ростовской области», Уставом муниципального образования «Мясниковский район» и в целях реализации прав муниципальных служащих в области пенсионного обеспечения Собрание депутатов Мясниковского района </w:t>
      </w:r>
    </w:p>
    <w:p w:rsidR="00282BB7" w:rsidRPr="00ED27E3" w:rsidRDefault="00282BB7" w:rsidP="003D1FF3">
      <w:pPr>
        <w:spacing w:after="0"/>
        <w:jc w:val="both"/>
        <w:rPr>
          <w:rFonts w:ascii="Times New Roman" w:hAnsi="Times New Roman"/>
          <w:sz w:val="16"/>
          <w:szCs w:val="16"/>
        </w:rPr>
      </w:pPr>
    </w:p>
    <w:p w:rsidR="00282BB7" w:rsidRPr="00ED27E3" w:rsidRDefault="00282BB7" w:rsidP="00C469D9">
      <w:pPr>
        <w:spacing w:after="0"/>
        <w:jc w:val="center"/>
        <w:rPr>
          <w:rFonts w:ascii="Times New Roman" w:hAnsi="Times New Roman"/>
          <w:sz w:val="28"/>
          <w:szCs w:val="28"/>
        </w:rPr>
      </w:pPr>
      <w:r w:rsidRPr="00ED27E3">
        <w:rPr>
          <w:rFonts w:ascii="Times New Roman" w:hAnsi="Times New Roman"/>
          <w:sz w:val="28"/>
          <w:szCs w:val="28"/>
        </w:rPr>
        <w:t>РЕШИЛО:</w:t>
      </w:r>
    </w:p>
    <w:p w:rsidR="00282BB7" w:rsidRPr="00ED27E3" w:rsidRDefault="00282BB7" w:rsidP="00C469D9">
      <w:pPr>
        <w:spacing w:after="0"/>
        <w:jc w:val="center"/>
        <w:rPr>
          <w:rFonts w:ascii="Times New Roman" w:hAnsi="Times New Roman"/>
          <w:sz w:val="16"/>
          <w:szCs w:val="16"/>
        </w:rPr>
      </w:pPr>
    </w:p>
    <w:p w:rsidR="00282BB7" w:rsidRPr="00ED27E3" w:rsidRDefault="00282BB7" w:rsidP="008463A2">
      <w:pPr>
        <w:spacing w:after="0" w:line="240" w:lineRule="auto"/>
        <w:ind w:firstLine="709"/>
        <w:jc w:val="both"/>
        <w:rPr>
          <w:rFonts w:ascii="Times New Roman" w:hAnsi="Times New Roman"/>
          <w:sz w:val="28"/>
          <w:szCs w:val="28"/>
        </w:rPr>
      </w:pPr>
      <w:r w:rsidRPr="00ED27E3">
        <w:rPr>
          <w:rFonts w:ascii="Times New Roman" w:hAnsi="Times New Roman"/>
          <w:sz w:val="28"/>
          <w:szCs w:val="28"/>
        </w:rPr>
        <w:t>1. Утвердить Положение «О государственной пенсии за выслугу лет лицам, замещавшим муниципальные должности и должности муниципальной службы муниципального о</w:t>
      </w:r>
      <w:r w:rsidR="00ED27E3" w:rsidRPr="00ED27E3">
        <w:rPr>
          <w:rFonts w:ascii="Times New Roman" w:hAnsi="Times New Roman"/>
          <w:sz w:val="28"/>
          <w:szCs w:val="28"/>
        </w:rPr>
        <w:t>бразования «Мясниковский район»</w:t>
      </w:r>
      <w:r w:rsidRPr="00ED27E3">
        <w:rPr>
          <w:rFonts w:ascii="Times New Roman" w:hAnsi="Times New Roman"/>
          <w:sz w:val="28"/>
          <w:szCs w:val="28"/>
        </w:rPr>
        <w:t xml:space="preserve"> согласно приложению.</w:t>
      </w:r>
    </w:p>
    <w:p w:rsidR="00FB1F97" w:rsidRPr="00ED27E3" w:rsidRDefault="00282BB7" w:rsidP="008463A2">
      <w:pPr>
        <w:spacing w:after="0" w:line="240" w:lineRule="auto"/>
        <w:ind w:firstLine="709"/>
        <w:jc w:val="both"/>
        <w:rPr>
          <w:rFonts w:ascii="Times New Roman" w:hAnsi="Times New Roman"/>
          <w:sz w:val="28"/>
          <w:szCs w:val="28"/>
        </w:rPr>
      </w:pPr>
      <w:r w:rsidRPr="00ED27E3">
        <w:rPr>
          <w:rFonts w:ascii="Times New Roman" w:hAnsi="Times New Roman"/>
          <w:sz w:val="28"/>
          <w:szCs w:val="28"/>
        </w:rPr>
        <w:t>2. Признать утратившим</w:t>
      </w:r>
      <w:r w:rsidR="00FB1F97" w:rsidRPr="00ED27E3">
        <w:rPr>
          <w:rFonts w:ascii="Times New Roman" w:hAnsi="Times New Roman"/>
          <w:sz w:val="28"/>
          <w:szCs w:val="28"/>
        </w:rPr>
        <w:t>и</w:t>
      </w:r>
      <w:r w:rsidRPr="00ED27E3">
        <w:rPr>
          <w:rFonts w:ascii="Times New Roman" w:hAnsi="Times New Roman"/>
          <w:sz w:val="28"/>
          <w:szCs w:val="28"/>
        </w:rPr>
        <w:t xml:space="preserve"> силу</w:t>
      </w:r>
      <w:r w:rsidR="00FB1F97" w:rsidRPr="00ED27E3">
        <w:rPr>
          <w:rFonts w:ascii="Times New Roman" w:hAnsi="Times New Roman"/>
          <w:sz w:val="28"/>
          <w:szCs w:val="28"/>
        </w:rPr>
        <w:t>:</w:t>
      </w:r>
    </w:p>
    <w:p w:rsidR="00282BB7" w:rsidRPr="00ED27E3" w:rsidRDefault="00FB1F97" w:rsidP="008463A2">
      <w:pPr>
        <w:spacing w:after="0" w:line="240" w:lineRule="auto"/>
        <w:ind w:firstLine="709"/>
        <w:jc w:val="both"/>
        <w:rPr>
          <w:rFonts w:ascii="Times New Roman" w:hAnsi="Times New Roman"/>
          <w:sz w:val="28"/>
          <w:szCs w:val="28"/>
        </w:rPr>
      </w:pPr>
      <w:r w:rsidRPr="00ED27E3">
        <w:rPr>
          <w:rFonts w:ascii="Times New Roman" w:hAnsi="Times New Roman"/>
          <w:sz w:val="28"/>
          <w:szCs w:val="28"/>
        </w:rPr>
        <w:t>2.1.</w:t>
      </w:r>
      <w:r w:rsidR="00282BB7" w:rsidRPr="00ED27E3">
        <w:rPr>
          <w:rFonts w:ascii="Times New Roman" w:hAnsi="Times New Roman"/>
          <w:sz w:val="28"/>
          <w:szCs w:val="28"/>
        </w:rPr>
        <w:t xml:space="preserve"> Решение Собрания депутатов от 25.03.2016 № 61 «О Положении «Об условиях и порядке назначения пенсии за выслугу лет лицам, замещавшим выборные муниципальные должности и должности и должности муниципальной службы муниципального образования «Мясниковский район».</w:t>
      </w:r>
    </w:p>
    <w:p w:rsidR="00FB1F97" w:rsidRPr="00ED27E3" w:rsidRDefault="00FB1F97" w:rsidP="00A858A3">
      <w:pPr>
        <w:spacing w:after="0" w:line="240" w:lineRule="auto"/>
        <w:ind w:firstLine="709"/>
        <w:jc w:val="both"/>
        <w:rPr>
          <w:rFonts w:ascii="Times New Roman" w:hAnsi="Times New Roman"/>
          <w:sz w:val="28"/>
          <w:szCs w:val="28"/>
        </w:rPr>
      </w:pPr>
      <w:r w:rsidRPr="00ED27E3">
        <w:rPr>
          <w:rFonts w:ascii="Times New Roman" w:hAnsi="Times New Roman"/>
          <w:sz w:val="28"/>
          <w:szCs w:val="28"/>
        </w:rPr>
        <w:lastRenderedPageBreak/>
        <w:t>2.2.</w:t>
      </w:r>
      <w:r w:rsidR="00A858A3" w:rsidRPr="00ED27E3">
        <w:rPr>
          <w:rFonts w:ascii="Times New Roman" w:hAnsi="Times New Roman"/>
          <w:sz w:val="28"/>
          <w:szCs w:val="28"/>
        </w:rPr>
        <w:t xml:space="preserve"> Решение Собрания депутатов от 27.01.2017 № 116 «О внесении изменений в Решение Собрания депутатов Мясниковского района от 25.03.2016 № 61 «О Положении «Об условиях и порядке назначения пенсии за выслугу лет лицам, замещавшим выборные муниципальные должности и должности и должности муниципальной службы муниципального образования «Мясниковский район».</w:t>
      </w:r>
    </w:p>
    <w:p w:rsidR="00A858A3" w:rsidRPr="00ED27E3" w:rsidRDefault="00A858A3" w:rsidP="00A858A3">
      <w:pPr>
        <w:spacing w:after="0" w:line="240" w:lineRule="auto"/>
        <w:ind w:firstLine="709"/>
        <w:jc w:val="both"/>
        <w:rPr>
          <w:rFonts w:ascii="Times New Roman" w:hAnsi="Times New Roman"/>
          <w:sz w:val="28"/>
          <w:szCs w:val="28"/>
        </w:rPr>
      </w:pPr>
      <w:r w:rsidRPr="00ED27E3">
        <w:rPr>
          <w:rFonts w:ascii="Times New Roman" w:hAnsi="Times New Roman"/>
          <w:sz w:val="28"/>
          <w:szCs w:val="28"/>
        </w:rPr>
        <w:t>2.3. Решение Собрания депутатов от 29.11.2019 № 260 «О внесении изменений в Решение Собрания депутатов Мясниковского района от 25.03.2016 № 61 «О Положении «Об условиях и порядке назначения пенсии за выслугу лет лицам, замещавшим выборные муниципальные должности и должности и должности муниципальной службы муниципального образования «Мясниковский район».</w:t>
      </w:r>
    </w:p>
    <w:p w:rsidR="00282BB7" w:rsidRPr="00ED27E3" w:rsidRDefault="00282BB7" w:rsidP="008463A2">
      <w:pPr>
        <w:tabs>
          <w:tab w:val="left" w:pos="706"/>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3. </w:t>
      </w:r>
      <w:r w:rsidR="00ED27E3" w:rsidRPr="00ED27E3">
        <w:rPr>
          <w:rFonts w:ascii="Times New Roman" w:hAnsi="Times New Roman"/>
          <w:sz w:val="28"/>
          <w:szCs w:val="28"/>
        </w:rPr>
        <w:t>Настоящее Р</w:t>
      </w:r>
      <w:r w:rsidRPr="00ED27E3">
        <w:rPr>
          <w:rFonts w:ascii="Times New Roman" w:hAnsi="Times New Roman"/>
          <w:sz w:val="28"/>
          <w:szCs w:val="28"/>
        </w:rPr>
        <w:t xml:space="preserve">ешение вступает в силу со дня его официального опубликования и распространяется на правоотношения, возникшие с </w:t>
      </w:r>
      <w:r w:rsidR="005E01DB">
        <w:rPr>
          <w:rFonts w:ascii="Times New Roman" w:hAnsi="Times New Roman"/>
          <w:sz w:val="28"/>
          <w:szCs w:val="28"/>
        </w:rPr>
        <w:t xml:space="preserve">                    </w:t>
      </w:r>
      <w:r w:rsidRPr="00ED27E3">
        <w:rPr>
          <w:rFonts w:ascii="Times New Roman" w:hAnsi="Times New Roman"/>
          <w:sz w:val="28"/>
          <w:szCs w:val="28"/>
        </w:rPr>
        <w:t>1 января 2023 года.</w:t>
      </w:r>
    </w:p>
    <w:p w:rsidR="00282BB7" w:rsidRPr="00ED27E3" w:rsidRDefault="00282BB7" w:rsidP="00ED27E3">
      <w:pPr>
        <w:pStyle w:val="ad"/>
        <w:ind w:firstLine="709"/>
        <w:jc w:val="both"/>
        <w:rPr>
          <w:rStyle w:val="markedcontent"/>
          <w:sz w:val="28"/>
          <w:szCs w:val="28"/>
        </w:rPr>
      </w:pPr>
      <w:r w:rsidRPr="00ED27E3">
        <w:rPr>
          <w:sz w:val="28"/>
          <w:szCs w:val="28"/>
        </w:rPr>
        <w:t xml:space="preserve">4. Контроль исполнения данного Решения возложить на постоянную комиссию Собрания депутатов Мясниковского района </w:t>
      </w:r>
      <w:r w:rsidR="00ED27E3" w:rsidRPr="00ED27E3">
        <w:rPr>
          <w:sz w:val="28"/>
          <w:szCs w:val="28"/>
        </w:rPr>
        <w:t xml:space="preserve">по социальной политике, труду, защите прав граждан и вопросам местного самоуправления </w:t>
      </w:r>
      <w:r w:rsidRPr="00ED27E3">
        <w:rPr>
          <w:sz w:val="28"/>
          <w:szCs w:val="28"/>
        </w:rPr>
        <w:t>(</w:t>
      </w:r>
      <w:r w:rsidR="00A100D4">
        <w:rPr>
          <w:sz w:val="28"/>
          <w:szCs w:val="28"/>
        </w:rPr>
        <w:t>Н.С. Брюханова</w:t>
      </w:r>
      <w:r w:rsidR="00ED27E3" w:rsidRPr="00ED27E3">
        <w:rPr>
          <w:sz w:val="28"/>
          <w:szCs w:val="28"/>
        </w:rPr>
        <w:t>).</w:t>
      </w:r>
    </w:p>
    <w:p w:rsidR="00282BB7" w:rsidRPr="00ED27E3" w:rsidRDefault="00282BB7" w:rsidP="00FA0C48">
      <w:pPr>
        <w:pStyle w:val="a3"/>
        <w:spacing w:after="0" w:line="240" w:lineRule="auto"/>
        <w:ind w:left="0" w:firstLine="567"/>
        <w:jc w:val="both"/>
        <w:rPr>
          <w:rFonts w:ascii="Times New Roman" w:hAnsi="Times New Roman"/>
          <w:sz w:val="28"/>
          <w:szCs w:val="28"/>
        </w:rPr>
      </w:pPr>
    </w:p>
    <w:p w:rsidR="00ED27E3" w:rsidRPr="00ED27E3" w:rsidRDefault="00ED27E3" w:rsidP="00FA0C48">
      <w:pPr>
        <w:pStyle w:val="a3"/>
        <w:spacing w:after="0" w:line="240" w:lineRule="auto"/>
        <w:ind w:left="0" w:firstLine="567"/>
        <w:jc w:val="both"/>
        <w:rPr>
          <w:rFonts w:ascii="Times New Roman" w:hAnsi="Times New Roman"/>
          <w:sz w:val="28"/>
          <w:szCs w:val="28"/>
        </w:rPr>
      </w:pPr>
    </w:p>
    <w:p w:rsidR="00282BB7" w:rsidRPr="00ED27E3" w:rsidRDefault="00282BB7" w:rsidP="00ED27E3">
      <w:pPr>
        <w:autoSpaceDE w:val="0"/>
        <w:autoSpaceDN w:val="0"/>
        <w:adjustRightInd w:val="0"/>
        <w:spacing w:after="0" w:line="240" w:lineRule="auto"/>
        <w:jc w:val="both"/>
        <w:rPr>
          <w:rFonts w:ascii="Times New Roman" w:hAnsi="Times New Roman"/>
          <w:sz w:val="28"/>
          <w:szCs w:val="28"/>
        </w:rPr>
      </w:pPr>
      <w:r w:rsidRPr="00ED27E3">
        <w:rPr>
          <w:rFonts w:ascii="Times New Roman" w:hAnsi="Times New Roman"/>
          <w:sz w:val="28"/>
          <w:szCs w:val="28"/>
        </w:rPr>
        <w:t>Председатель Собрания депутатов</w:t>
      </w:r>
      <w:r w:rsidR="00ED27E3">
        <w:rPr>
          <w:rFonts w:ascii="Times New Roman" w:hAnsi="Times New Roman"/>
          <w:sz w:val="28"/>
          <w:szCs w:val="28"/>
        </w:rPr>
        <w:t xml:space="preserve"> – </w:t>
      </w:r>
    </w:p>
    <w:p w:rsidR="00282BB7" w:rsidRPr="00ED27E3" w:rsidRDefault="00282BB7" w:rsidP="00ED27E3">
      <w:pPr>
        <w:autoSpaceDE w:val="0"/>
        <w:autoSpaceDN w:val="0"/>
        <w:adjustRightInd w:val="0"/>
        <w:spacing w:after="0" w:line="240" w:lineRule="auto"/>
        <w:rPr>
          <w:rFonts w:ascii="Times New Roman" w:hAnsi="Times New Roman"/>
          <w:sz w:val="28"/>
          <w:szCs w:val="28"/>
        </w:rPr>
      </w:pPr>
      <w:r w:rsidRPr="00ED27E3">
        <w:rPr>
          <w:rFonts w:ascii="Times New Roman" w:hAnsi="Times New Roman"/>
          <w:sz w:val="28"/>
          <w:szCs w:val="28"/>
        </w:rPr>
        <w:t xml:space="preserve">глава Мясниковского района </w:t>
      </w:r>
      <w:r w:rsidR="005E01DB">
        <w:rPr>
          <w:rFonts w:ascii="Times New Roman" w:hAnsi="Times New Roman"/>
          <w:sz w:val="28"/>
          <w:szCs w:val="28"/>
        </w:rPr>
        <w:t xml:space="preserve">                          </w:t>
      </w:r>
      <w:r w:rsidR="00791E9F" w:rsidRPr="00ED27E3">
        <w:rPr>
          <w:rFonts w:ascii="Times New Roman" w:hAnsi="Times New Roman"/>
          <w:sz w:val="28"/>
          <w:szCs w:val="28"/>
        </w:rPr>
        <w:t xml:space="preserve">   </w:t>
      </w:r>
      <w:r w:rsidR="00ED27E3">
        <w:rPr>
          <w:rFonts w:ascii="Times New Roman" w:hAnsi="Times New Roman"/>
          <w:sz w:val="28"/>
          <w:szCs w:val="28"/>
        </w:rPr>
        <w:t xml:space="preserve">                </w:t>
      </w:r>
      <w:r w:rsidR="00791E9F" w:rsidRPr="00ED27E3">
        <w:rPr>
          <w:rFonts w:ascii="Times New Roman" w:hAnsi="Times New Roman"/>
          <w:sz w:val="28"/>
          <w:szCs w:val="28"/>
        </w:rPr>
        <w:t xml:space="preserve">          </w:t>
      </w:r>
      <w:r w:rsidRPr="00ED27E3">
        <w:rPr>
          <w:rFonts w:ascii="Times New Roman" w:hAnsi="Times New Roman"/>
          <w:sz w:val="28"/>
          <w:szCs w:val="28"/>
        </w:rPr>
        <w:t xml:space="preserve">Х.М. </w:t>
      </w:r>
      <w:proofErr w:type="spellStart"/>
      <w:r w:rsidRPr="00ED27E3">
        <w:rPr>
          <w:rFonts w:ascii="Times New Roman" w:hAnsi="Times New Roman"/>
          <w:sz w:val="28"/>
          <w:szCs w:val="28"/>
        </w:rPr>
        <w:t>Поркшеян</w:t>
      </w:r>
      <w:proofErr w:type="spellEnd"/>
    </w:p>
    <w:p w:rsidR="00176E2B" w:rsidRPr="00ED27E3" w:rsidRDefault="00176E2B" w:rsidP="00176E2B">
      <w:pPr>
        <w:jc w:val="both"/>
        <w:rPr>
          <w:rFonts w:ascii="Times New Roman" w:hAnsi="Times New Roman"/>
          <w:sz w:val="28"/>
          <w:szCs w:val="28"/>
        </w:rPr>
      </w:pPr>
    </w:p>
    <w:p w:rsidR="00176E2B" w:rsidRPr="00ED27E3" w:rsidRDefault="00176E2B" w:rsidP="00176E2B">
      <w:pPr>
        <w:spacing w:after="0"/>
        <w:jc w:val="both"/>
        <w:rPr>
          <w:rFonts w:ascii="Times New Roman" w:hAnsi="Times New Roman"/>
          <w:sz w:val="28"/>
          <w:szCs w:val="28"/>
        </w:rPr>
      </w:pPr>
      <w:r w:rsidRPr="00ED27E3">
        <w:rPr>
          <w:rFonts w:ascii="Times New Roman" w:hAnsi="Times New Roman"/>
          <w:sz w:val="28"/>
          <w:szCs w:val="28"/>
        </w:rPr>
        <w:t>с. Чалтырь</w:t>
      </w:r>
    </w:p>
    <w:p w:rsidR="00176E2B" w:rsidRPr="00ED27E3" w:rsidRDefault="00A100D4" w:rsidP="00176E2B">
      <w:pPr>
        <w:spacing w:after="0"/>
        <w:jc w:val="both"/>
        <w:rPr>
          <w:rFonts w:ascii="Times New Roman" w:hAnsi="Times New Roman"/>
          <w:sz w:val="28"/>
          <w:szCs w:val="28"/>
        </w:rPr>
      </w:pPr>
      <w:r>
        <w:rPr>
          <w:rFonts w:ascii="Times New Roman" w:hAnsi="Times New Roman"/>
          <w:sz w:val="28"/>
          <w:szCs w:val="28"/>
        </w:rPr>
        <w:t xml:space="preserve">28 </w:t>
      </w:r>
      <w:r w:rsidR="00176E2B" w:rsidRPr="00ED27E3">
        <w:rPr>
          <w:rFonts w:ascii="Times New Roman" w:hAnsi="Times New Roman"/>
          <w:sz w:val="28"/>
          <w:szCs w:val="28"/>
        </w:rPr>
        <w:t>октября 2022 года</w:t>
      </w:r>
    </w:p>
    <w:p w:rsidR="00176E2B" w:rsidRPr="00ED27E3" w:rsidRDefault="00176E2B" w:rsidP="00176E2B">
      <w:pPr>
        <w:spacing w:after="0"/>
        <w:jc w:val="both"/>
        <w:rPr>
          <w:rFonts w:ascii="Times New Roman" w:hAnsi="Times New Roman"/>
          <w:sz w:val="28"/>
          <w:szCs w:val="28"/>
        </w:rPr>
      </w:pPr>
      <w:r w:rsidRPr="00ED27E3">
        <w:rPr>
          <w:rFonts w:ascii="Times New Roman" w:hAnsi="Times New Roman"/>
          <w:sz w:val="28"/>
          <w:szCs w:val="28"/>
        </w:rPr>
        <w:t xml:space="preserve">№ </w:t>
      </w:r>
      <w:r w:rsidR="00363C9D">
        <w:rPr>
          <w:rFonts w:ascii="Times New Roman" w:hAnsi="Times New Roman"/>
          <w:sz w:val="28"/>
          <w:szCs w:val="28"/>
        </w:rPr>
        <w:t>64</w:t>
      </w:r>
    </w:p>
    <w:p w:rsidR="00176E2B" w:rsidRPr="00ED27E3" w:rsidRDefault="00176E2B" w:rsidP="00791E9F">
      <w:pPr>
        <w:autoSpaceDE w:val="0"/>
        <w:autoSpaceDN w:val="0"/>
        <w:adjustRightInd w:val="0"/>
        <w:spacing w:after="0" w:line="240" w:lineRule="auto"/>
        <w:ind w:firstLine="709"/>
        <w:rPr>
          <w:rFonts w:ascii="Times New Roman" w:hAnsi="Times New Roman"/>
          <w:sz w:val="28"/>
          <w:szCs w:val="28"/>
        </w:rPr>
      </w:pPr>
    </w:p>
    <w:p w:rsidR="00864C40" w:rsidRPr="00ED27E3" w:rsidRDefault="00864C40" w:rsidP="00791E9F">
      <w:pPr>
        <w:autoSpaceDE w:val="0"/>
        <w:autoSpaceDN w:val="0"/>
        <w:adjustRightInd w:val="0"/>
        <w:spacing w:after="0" w:line="240" w:lineRule="auto"/>
        <w:ind w:firstLine="142"/>
        <w:rPr>
          <w:rFonts w:ascii="Times New Roman" w:hAnsi="Times New Roman"/>
          <w:sz w:val="28"/>
          <w:szCs w:val="28"/>
        </w:rPr>
        <w:sectPr w:rsidR="00864C40" w:rsidRPr="00ED27E3" w:rsidSect="00767602">
          <w:pgSz w:w="11906" w:h="16838"/>
          <w:pgMar w:top="1134" w:right="850" w:bottom="1134" w:left="1701" w:header="709" w:footer="709" w:gutter="0"/>
          <w:cols w:space="708"/>
          <w:docGrid w:linePitch="381"/>
        </w:sectPr>
      </w:pPr>
    </w:p>
    <w:p w:rsidR="00282BB7" w:rsidRPr="00ED27E3" w:rsidRDefault="00282BB7" w:rsidP="00ED27E3">
      <w:pPr>
        <w:pStyle w:val="ConsPlusNormal"/>
        <w:ind w:firstLine="0"/>
        <w:jc w:val="right"/>
        <w:rPr>
          <w:rFonts w:ascii="Times New Roman" w:hAnsi="Times New Roman"/>
          <w:sz w:val="28"/>
          <w:szCs w:val="28"/>
        </w:rPr>
      </w:pPr>
      <w:r w:rsidRPr="00ED27E3">
        <w:rPr>
          <w:rFonts w:ascii="Times New Roman" w:hAnsi="Times New Roman"/>
          <w:sz w:val="28"/>
          <w:szCs w:val="28"/>
        </w:rPr>
        <w:lastRenderedPageBreak/>
        <w:t>Приложение</w:t>
      </w:r>
    </w:p>
    <w:p w:rsidR="00282BB7" w:rsidRPr="00ED27E3" w:rsidRDefault="00282BB7" w:rsidP="00ED27E3">
      <w:pPr>
        <w:pStyle w:val="ConsPlusNormal"/>
        <w:ind w:firstLine="0"/>
        <w:jc w:val="right"/>
        <w:rPr>
          <w:rFonts w:ascii="Times New Roman" w:hAnsi="Times New Roman"/>
          <w:sz w:val="28"/>
          <w:szCs w:val="28"/>
        </w:rPr>
      </w:pPr>
      <w:r w:rsidRPr="00ED27E3">
        <w:rPr>
          <w:rFonts w:ascii="Times New Roman" w:hAnsi="Times New Roman"/>
          <w:sz w:val="28"/>
          <w:szCs w:val="28"/>
        </w:rPr>
        <w:t xml:space="preserve">к </w:t>
      </w:r>
      <w:r w:rsidR="009B3502" w:rsidRPr="00ED27E3">
        <w:rPr>
          <w:rFonts w:ascii="Times New Roman" w:hAnsi="Times New Roman"/>
          <w:sz w:val="28"/>
          <w:szCs w:val="28"/>
        </w:rPr>
        <w:t>Р</w:t>
      </w:r>
      <w:r w:rsidRPr="00ED27E3">
        <w:rPr>
          <w:rFonts w:ascii="Times New Roman" w:hAnsi="Times New Roman"/>
          <w:sz w:val="28"/>
          <w:szCs w:val="28"/>
        </w:rPr>
        <w:t>ешению Собрания депутатов</w:t>
      </w:r>
    </w:p>
    <w:p w:rsidR="00282BB7" w:rsidRPr="00ED27E3" w:rsidRDefault="00282BB7" w:rsidP="00ED27E3">
      <w:pPr>
        <w:pStyle w:val="ConsPlusNormal"/>
        <w:ind w:firstLine="0"/>
        <w:jc w:val="right"/>
        <w:rPr>
          <w:rFonts w:ascii="Times New Roman" w:hAnsi="Times New Roman"/>
          <w:sz w:val="28"/>
          <w:szCs w:val="28"/>
        </w:rPr>
      </w:pPr>
      <w:r w:rsidRPr="00ED27E3">
        <w:rPr>
          <w:rFonts w:ascii="Times New Roman" w:hAnsi="Times New Roman"/>
          <w:sz w:val="28"/>
          <w:szCs w:val="28"/>
        </w:rPr>
        <w:t>Мясниковского района</w:t>
      </w:r>
    </w:p>
    <w:p w:rsidR="00282BB7" w:rsidRPr="00ED27E3" w:rsidRDefault="009B3502" w:rsidP="00ED27E3">
      <w:pPr>
        <w:pStyle w:val="ConsPlusNormal"/>
        <w:ind w:firstLine="0"/>
        <w:jc w:val="right"/>
        <w:rPr>
          <w:rFonts w:ascii="Times New Roman" w:hAnsi="Times New Roman"/>
          <w:sz w:val="28"/>
          <w:szCs w:val="28"/>
        </w:rPr>
      </w:pPr>
      <w:r w:rsidRPr="00ED27E3">
        <w:rPr>
          <w:rFonts w:ascii="Times New Roman" w:hAnsi="Times New Roman"/>
          <w:sz w:val="28"/>
          <w:szCs w:val="28"/>
        </w:rPr>
        <w:t>о</w:t>
      </w:r>
      <w:r w:rsidR="00282BB7" w:rsidRPr="00ED27E3">
        <w:rPr>
          <w:rFonts w:ascii="Times New Roman" w:hAnsi="Times New Roman"/>
          <w:sz w:val="28"/>
          <w:szCs w:val="28"/>
        </w:rPr>
        <w:t>т</w:t>
      </w:r>
      <w:r w:rsidR="00CE2473">
        <w:rPr>
          <w:rFonts w:ascii="Times New Roman" w:hAnsi="Times New Roman"/>
          <w:sz w:val="28"/>
          <w:szCs w:val="28"/>
        </w:rPr>
        <w:t xml:space="preserve">  28.10.</w:t>
      </w:r>
      <w:r w:rsidRPr="00ED27E3">
        <w:rPr>
          <w:rFonts w:ascii="Times New Roman" w:hAnsi="Times New Roman"/>
          <w:sz w:val="28"/>
          <w:szCs w:val="28"/>
        </w:rPr>
        <w:t>2022</w:t>
      </w:r>
      <w:r w:rsidR="00282BB7" w:rsidRPr="00ED27E3">
        <w:rPr>
          <w:rFonts w:ascii="Times New Roman" w:hAnsi="Times New Roman"/>
          <w:sz w:val="28"/>
          <w:szCs w:val="28"/>
        </w:rPr>
        <w:t xml:space="preserve"> № </w:t>
      </w:r>
      <w:r w:rsidR="00CE2473">
        <w:rPr>
          <w:rFonts w:ascii="Times New Roman" w:hAnsi="Times New Roman"/>
          <w:sz w:val="28"/>
          <w:szCs w:val="28"/>
        </w:rPr>
        <w:t>64</w:t>
      </w:r>
    </w:p>
    <w:p w:rsidR="00282BB7" w:rsidRPr="00ED27E3" w:rsidRDefault="00282BB7" w:rsidP="00ED27E3">
      <w:pPr>
        <w:tabs>
          <w:tab w:val="left" w:pos="3420"/>
        </w:tabs>
        <w:spacing w:after="0" w:line="240" w:lineRule="auto"/>
        <w:jc w:val="center"/>
        <w:rPr>
          <w:rFonts w:ascii="Times New Roman" w:hAnsi="Times New Roman"/>
          <w:b/>
          <w:sz w:val="28"/>
          <w:szCs w:val="28"/>
        </w:rPr>
      </w:pPr>
    </w:p>
    <w:p w:rsidR="00282BB7" w:rsidRPr="00ED27E3" w:rsidRDefault="00282BB7" w:rsidP="00ED27E3">
      <w:pPr>
        <w:tabs>
          <w:tab w:val="left" w:pos="3420"/>
        </w:tabs>
        <w:spacing w:after="0" w:line="240" w:lineRule="auto"/>
        <w:jc w:val="center"/>
        <w:rPr>
          <w:rFonts w:ascii="Times New Roman" w:hAnsi="Times New Roman"/>
          <w:b/>
          <w:sz w:val="28"/>
          <w:szCs w:val="28"/>
        </w:rPr>
      </w:pPr>
      <w:r w:rsidRPr="00ED27E3">
        <w:rPr>
          <w:rFonts w:ascii="Times New Roman" w:hAnsi="Times New Roman"/>
          <w:b/>
          <w:sz w:val="28"/>
          <w:szCs w:val="28"/>
        </w:rPr>
        <w:t>ПОЛОЖЕНИЕ</w:t>
      </w:r>
    </w:p>
    <w:p w:rsidR="00282BB7" w:rsidRPr="00ED27E3" w:rsidRDefault="00282BB7" w:rsidP="00ED27E3">
      <w:pPr>
        <w:tabs>
          <w:tab w:val="left" w:pos="3420"/>
        </w:tabs>
        <w:spacing w:after="0" w:line="240" w:lineRule="auto"/>
        <w:jc w:val="center"/>
        <w:rPr>
          <w:rFonts w:ascii="Times New Roman" w:hAnsi="Times New Roman"/>
          <w:sz w:val="28"/>
          <w:szCs w:val="28"/>
        </w:rPr>
      </w:pPr>
      <w:r w:rsidRPr="00ED27E3">
        <w:rPr>
          <w:rFonts w:ascii="Times New Roman" w:hAnsi="Times New Roman"/>
          <w:sz w:val="28"/>
          <w:szCs w:val="28"/>
        </w:rPr>
        <w:t>«О государственной пенсии за выслугу лет лицам,</w:t>
      </w:r>
    </w:p>
    <w:p w:rsidR="00282BB7" w:rsidRPr="00ED27E3" w:rsidRDefault="00282BB7" w:rsidP="00ED27E3">
      <w:pPr>
        <w:tabs>
          <w:tab w:val="left" w:pos="3420"/>
        </w:tabs>
        <w:spacing w:after="0" w:line="240" w:lineRule="auto"/>
        <w:jc w:val="center"/>
        <w:rPr>
          <w:rFonts w:ascii="Times New Roman" w:hAnsi="Times New Roman"/>
          <w:sz w:val="28"/>
          <w:szCs w:val="28"/>
        </w:rPr>
      </w:pPr>
      <w:r w:rsidRPr="00ED27E3">
        <w:rPr>
          <w:rFonts w:ascii="Times New Roman" w:hAnsi="Times New Roman"/>
          <w:sz w:val="28"/>
          <w:szCs w:val="28"/>
        </w:rPr>
        <w:t xml:space="preserve"> </w:t>
      </w:r>
      <w:proofErr w:type="gramStart"/>
      <w:r w:rsidRPr="00ED27E3">
        <w:rPr>
          <w:rFonts w:ascii="Times New Roman" w:hAnsi="Times New Roman"/>
          <w:sz w:val="28"/>
          <w:szCs w:val="28"/>
        </w:rPr>
        <w:t>замещавшим</w:t>
      </w:r>
      <w:proofErr w:type="gramEnd"/>
      <w:r w:rsidRPr="00ED27E3">
        <w:rPr>
          <w:rFonts w:ascii="Times New Roman" w:hAnsi="Times New Roman"/>
          <w:sz w:val="28"/>
          <w:szCs w:val="28"/>
        </w:rPr>
        <w:t xml:space="preserve"> муниципальные должности и должности муниципальной службы</w:t>
      </w:r>
    </w:p>
    <w:p w:rsidR="00282BB7" w:rsidRPr="00ED27E3" w:rsidRDefault="00282BB7" w:rsidP="00ED27E3">
      <w:pPr>
        <w:tabs>
          <w:tab w:val="left" w:pos="3420"/>
        </w:tabs>
        <w:spacing w:after="0" w:line="240" w:lineRule="auto"/>
        <w:jc w:val="center"/>
        <w:rPr>
          <w:rFonts w:ascii="Times New Roman" w:hAnsi="Times New Roman"/>
          <w:sz w:val="28"/>
          <w:szCs w:val="28"/>
        </w:rPr>
      </w:pPr>
      <w:r w:rsidRPr="00ED27E3">
        <w:rPr>
          <w:rFonts w:ascii="Times New Roman" w:hAnsi="Times New Roman"/>
          <w:sz w:val="28"/>
          <w:szCs w:val="28"/>
        </w:rPr>
        <w:t>муниципального образования «Мясниковский район»»</w:t>
      </w:r>
    </w:p>
    <w:p w:rsidR="00282BB7" w:rsidRPr="00ED27E3" w:rsidRDefault="00282BB7" w:rsidP="00ED27E3">
      <w:pPr>
        <w:spacing w:after="0" w:line="240" w:lineRule="auto"/>
        <w:jc w:val="center"/>
        <w:rPr>
          <w:rFonts w:ascii="Times New Roman" w:hAnsi="Times New Roman"/>
          <w:sz w:val="28"/>
          <w:szCs w:val="28"/>
        </w:rPr>
      </w:pPr>
    </w:p>
    <w:p w:rsidR="00282BB7" w:rsidRPr="00ED27E3" w:rsidRDefault="00282BB7" w:rsidP="00595DFD">
      <w:pPr>
        <w:spacing w:after="0" w:line="240" w:lineRule="auto"/>
        <w:ind w:firstLine="709"/>
        <w:jc w:val="both"/>
        <w:rPr>
          <w:rFonts w:ascii="Times New Roman" w:hAnsi="Times New Roman"/>
          <w:b/>
          <w:sz w:val="28"/>
          <w:szCs w:val="28"/>
        </w:rPr>
      </w:pPr>
      <w:r w:rsidRPr="00ED27E3">
        <w:rPr>
          <w:rFonts w:ascii="Times New Roman" w:hAnsi="Times New Roman"/>
          <w:b/>
          <w:sz w:val="28"/>
          <w:szCs w:val="28"/>
        </w:rPr>
        <w:t>Статья 1. Лица, имеющие право на государственную пенсию за выслугу лет</w:t>
      </w:r>
    </w:p>
    <w:p w:rsidR="00F1393A" w:rsidRPr="00ED27E3" w:rsidRDefault="00F1393A" w:rsidP="00595DFD">
      <w:pPr>
        <w:spacing w:after="0" w:line="240" w:lineRule="auto"/>
        <w:ind w:firstLine="709"/>
        <w:jc w:val="both"/>
        <w:rPr>
          <w:rFonts w:ascii="Times New Roman" w:hAnsi="Times New Roman"/>
          <w:b/>
          <w:sz w:val="28"/>
          <w:szCs w:val="28"/>
        </w:rPr>
      </w:pP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1. Право на государственную пенсию за выслугу лет в соответствии с Уставом муниципального образования «Мясниковский район» и настоящим Положением имеют лица, замещавшие на 15 января 1998 года и (или</w:t>
      </w:r>
      <w:proofErr w:type="gramStart"/>
      <w:r w:rsidRPr="00ED27E3">
        <w:rPr>
          <w:rFonts w:ascii="Times New Roman" w:hAnsi="Times New Roman"/>
          <w:sz w:val="28"/>
          <w:szCs w:val="28"/>
        </w:rPr>
        <w:t>)п</w:t>
      </w:r>
      <w:proofErr w:type="gramEnd"/>
      <w:r w:rsidRPr="00ED27E3">
        <w:rPr>
          <w:rFonts w:ascii="Times New Roman" w:hAnsi="Times New Roman"/>
          <w:sz w:val="28"/>
          <w:szCs w:val="28"/>
        </w:rPr>
        <w:t>озднее:</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1) не менее пяти лет на профессиональной постоянной основе муниципальные должности муниципального образования «Мясниковский район» и получавшие денежное содержание за счет средств бюджета Мясниковского района, освобожденные от должностей в связи с прекращением их полномочий (в том числе досрочно), за исключением случаев прекращения полномочий, связанных с совершением виновных действий; </w:t>
      </w:r>
    </w:p>
    <w:p w:rsidR="00282BB7" w:rsidRPr="00ED27E3" w:rsidRDefault="00282BB7" w:rsidP="00595DFD">
      <w:pPr>
        <w:spacing w:after="0" w:line="240" w:lineRule="auto"/>
        <w:ind w:firstLine="709"/>
        <w:jc w:val="both"/>
        <w:rPr>
          <w:rFonts w:ascii="Times New Roman" w:hAnsi="Times New Roman"/>
          <w:b/>
          <w:sz w:val="28"/>
          <w:szCs w:val="28"/>
        </w:rPr>
      </w:pPr>
      <w:proofErr w:type="gramStart"/>
      <w:r w:rsidRPr="00ED27E3">
        <w:rPr>
          <w:rFonts w:ascii="Times New Roman" w:hAnsi="Times New Roman"/>
          <w:sz w:val="28"/>
          <w:szCs w:val="28"/>
        </w:rPr>
        <w:t xml:space="preserve">2) должности муниципальной службы,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2 к Федеральному закону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следующим основаниям: </w:t>
      </w:r>
      <w:proofErr w:type="gramEnd"/>
    </w:p>
    <w:p w:rsidR="00282BB7" w:rsidRPr="00ED27E3" w:rsidRDefault="0087546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а)</w:t>
      </w:r>
      <w:r w:rsidR="00282BB7" w:rsidRPr="00ED27E3">
        <w:rPr>
          <w:rFonts w:ascii="Times New Roman" w:hAnsi="Times New Roman"/>
          <w:sz w:val="28"/>
          <w:szCs w:val="28"/>
        </w:rPr>
        <w:t xml:space="preserve"> ликвидация органа местного самоуправления муниципального образования «Мясниковский район»;</w:t>
      </w:r>
    </w:p>
    <w:p w:rsidR="00282BB7" w:rsidRPr="00ED27E3" w:rsidRDefault="0087546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б)</w:t>
      </w:r>
      <w:r w:rsidR="00282BB7" w:rsidRPr="00ED27E3">
        <w:rPr>
          <w:rFonts w:ascii="Times New Roman" w:hAnsi="Times New Roman"/>
          <w:sz w:val="28"/>
          <w:szCs w:val="28"/>
        </w:rPr>
        <w:t xml:space="preserve"> сокращение штата или численности муниципальных служащих муниципального образования «Мясниковский район»;</w:t>
      </w:r>
    </w:p>
    <w:p w:rsidR="00282BB7" w:rsidRPr="00ED27E3" w:rsidRDefault="0087546A"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в)</w:t>
      </w:r>
      <w:r w:rsidR="00282BB7" w:rsidRPr="00ED27E3">
        <w:rPr>
          <w:rFonts w:ascii="Times New Roman" w:hAnsi="Times New Roman"/>
          <w:sz w:val="28"/>
          <w:szCs w:val="28"/>
        </w:rPr>
        <w:t xml:space="preserve"> увольнение с должностей, учреждаемых в установленном федеральным и областным законодательством порядке 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rsidR="00282BB7" w:rsidRPr="00ED27E3" w:rsidRDefault="0087546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г)</w:t>
      </w:r>
      <w:r w:rsidR="00282BB7" w:rsidRPr="00ED27E3">
        <w:rPr>
          <w:rFonts w:ascii="Times New Roman" w:hAnsi="Times New Roman"/>
          <w:sz w:val="28"/>
          <w:szCs w:val="28"/>
        </w:rPr>
        <w:t xml:space="preserve"> достижение предельного возраста, установленного законом для замещения должности муниципальной службы муниципального образования «Мясниковский район»;</w:t>
      </w:r>
    </w:p>
    <w:p w:rsidR="00282BB7" w:rsidRPr="00ED27E3" w:rsidRDefault="0087546A" w:rsidP="00595DFD">
      <w:pPr>
        <w:pStyle w:val="a3"/>
        <w:tabs>
          <w:tab w:val="left" w:pos="851"/>
        </w:tabs>
        <w:spacing w:after="0" w:line="240" w:lineRule="auto"/>
        <w:ind w:left="0" w:firstLine="709"/>
        <w:jc w:val="both"/>
        <w:rPr>
          <w:rFonts w:ascii="Times New Roman" w:hAnsi="Times New Roman"/>
          <w:sz w:val="28"/>
          <w:szCs w:val="28"/>
        </w:rPr>
      </w:pPr>
      <w:proofErr w:type="spellStart"/>
      <w:r w:rsidRPr="00ED27E3">
        <w:rPr>
          <w:rFonts w:ascii="Times New Roman" w:hAnsi="Times New Roman"/>
          <w:sz w:val="28"/>
          <w:szCs w:val="28"/>
        </w:rPr>
        <w:lastRenderedPageBreak/>
        <w:t>д</w:t>
      </w:r>
      <w:proofErr w:type="spellEnd"/>
      <w:r w:rsidRPr="00ED27E3">
        <w:rPr>
          <w:rFonts w:ascii="Times New Roman" w:hAnsi="Times New Roman"/>
          <w:sz w:val="28"/>
          <w:szCs w:val="28"/>
        </w:rPr>
        <w:t>)</w:t>
      </w:r>
      <w:r w:rsidR="00282BB7" w:rsidRPr="00ED27E3">
        <w:rPr>
          <w:rFonts w:ascii="Times New Roman" w:hAnsi="Times New Roman"/>
          <w:sz w:val="28"/>
          <w:szCs w:val="28"/>
        </w:rPr>
        <w:t xml:space="preserve"> обнаружившееся несоответствие замещаемой должности муниципальной службы вследствие состояния здоровья, препятствующего продолжению муниципальной службы;</w:t>
      </w:r>
    </w:p>
    <w:p w:rsidR="00282BB7" w:rsidRPr="00ED27E3" w:rsidRDefault="0087546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е)</w:t>
      </w:r>
      <w:r w:rsidR="00282BB7" w:rsidRPr="00ED27E3">
        <w:rPr>
          <w:rFonts w:ascii="Times New Roman" w:hAnsi="Times New Roman"/>
          <w:sz w:val="28"/>
          <w:szCs w:val="28"/>
        </w:rPr>
        <w:t xml:space="preserve"> перевод муниципального служащего с его согласия в другую организацию или переход на выборную должность;</w:t>
      </w:r>
    </w:p>
    <w:p w:rsidR="00282BB7" w:rsidRPr="00ED27E3" w:rsidRDefault="0087546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ж)</w:t>
      </w:r>
      <w:r w:rsidR="00282BB7" w:rsidRPr="00ED27E3">
        <w:rPr>
          <w:rFonts w:ascii="Times New Roman" w:hAnsi="Times New Roman"/>
          <w:sz w:val="28"/>
          <w:szCs w:val="28"/>
        </w:rPr>
        <w:t xml:space="preserve"> увольнение по собственному желанию.</w:t>
      </w:r>
    </w:p>
    <w:p w:rsidR="00282BB7" w:rsidRPr="00ED27E3" w:rsidRDefault="00282BB7"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Для лиц, указанных в пункте 2 части 1 настоящей статьи, право на государственную пенсию за выслугу лет определяется по основанию последнего увольнения с муниципальной службы. </w:t>
      </w:r>
    </w:p>
    <w:p w:rsidR="00282BB7" w:rsidRPr="00ED27E3" w:rsidRDefault="00282BB7" w:rsidP="00595DFD">
      <w:pPr>
        <w:pStyle w:val="a3"/>
        <w:spacing w:after="0" w:line="240" w:lineRule="auto"/>
        <w:ind w:left="0" w:firstLine="709"/>
        <w:jc w:val="both"/>
        <w:rPr>
          <w:rFonts w:ascii="Times New Roman" w:hAnsi="Times New Roman"/>
          <w:color w:val="FF0000"/>
          <w:sz w:val="28"/>
          <w:szCs w:val="28"/>
        </w:rPr>
      </w:pPr>
      <w:r w:rsidRPr="00ED27E3">
        <w:rPr>
          <w:rFonts w:ascii="Times New Roman" w:hAnsi="Times New Roman"/>
          <w:sz w:val="28"/>
          <w:szCs w:val="28"/>
        </w:rPr>
        <w:t>3. Лица, уволенные с муниципальной службы по основаниям, предусмотренным в пункте 2 части 1 настоящей статьи, приобретают право на государственную пенсию за выслугу лет, если они замещали должности муниципальной службы на постоянной основе не менее 12 месяцев непосредственно перед увольнением.</w:t>
      </w:r>
      <w:r w:rsidRPr="00ED27E3">
        <w:rPr>
          <w:rFonts w:ascii="Times New Roman" w:hAnsi="Times New Roman"/>
          <w:color w:val="FF0000"/>
          <w:sz w:val="28"/>
          <w:szCs w:val="28"/>
        </w:rPr>
        <w:t xml:space="preserve"> </w:t>
      </w:r>
    </w:p>
    <w:p w:rsidR="00282BB7" w:rsidRPr="00ED27E3" w:rsidRDefault="00282BB7" w:rsidP="00595DFD">
      <w:pPr>
        <w:pStyle w:val="a3"/>
        <w:spacing w:after="0" w:line="240" w:lineRule="auto"/>
        <w:ind w:left="0" w:firstLine="709"/>
        <w:jc w:val="both"/>
        <w:rPr>
          <w:rFonts w:ascii="Times New Roman" w:hAnsi="Times New Roman"/>
          <w:i/>
          <w:sz w:val="28"/>
          <w:szCs w:val="28"/>
        </w:rPr>
      </w:pPr>
    </w:p>
    <w:p w:rsidR="00282BB7" w:rsidRPr="00ED27E3" w:rsidRDefault="00282BB7" w:rsidP="00595DFD">
      <w:pPr>
        <w:pStyle w:val="a3"/>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2. Стаж муниципальной службы, дающий право на государственную пенсию за выслугу лет</w:t>
      </w:r>
    </w:p>
    <w:p w:rsidR="00F1393A" w:rsidRPr="00ED27E3" w:rsidRDefault="00F1393A" w:rsidP="00595DFD">
      <w:pPr>
        <w:pStyle w:val="a3"/>
        <w:spacing w:after="0" w:line="240" w:lineRule="auto"/>
        <w:ind w:left="0" w:firstLine="709"/>
        <w:jc w:val="both"/>
        <w:rPr>
          <w:rFonts w:ascii="Times New Roman" w:hAnsi="Times New Roman"/>
          <w:b/>
          <w:sz w:val="28"/>
          <w:szCs w:val="28"/>
        </w:rPr>
      </w:pPr>
    </w:p>
    <w:p w:rsidR="00282BB7" w:rsidRPr="00ED27E3" w:rsidRDefault="00282BB7"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1. В стаж муниципальной службы, дающий право на государственную пенсию за выслугу лет, включаются периоды службы (работы), которые в соответствии с Федеральным законом «О государственном пенсионном обеспечении в Российской Федерации» включаются в стаж государственной службы для назначения пенсии за выслугу лет федеральных государственных гражданских служащих.</w:t>
      </w:r>
    </w:p>
    <w:p w:rsidR="00282BB7" w:rsidRPr="00ED27E3" w:rsidRDefault="00282BB7" w:rsidP="00595DFD">
      <w:pPr>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В периоды замещения на профессиональной постоянной основе муниципальных должностей, дающих право на государственную пенсию за выслугу лет, включаются также периоды замещения соответствующих должностей на постоянной основе с 1 января 1992 года до включения указанных должностей в Реестр муниципальных должностей, должностей муниципальной службы в соответствии с Областным законом Ростовской области от 29 декабря 1997 года № 56-ЗС</w:t>
      </w:r>
      <w:r w:rsidR="00F1393A" w:rsidRPr="00ED27E3">
        <w:rPr>
          <w:rFonts w:ascii="Times New Roman" w:hAnsi="Times New Roman"/>
          <w:sz w:val="28"/>
          <w:szCs w:val="28"/>
        </w:rPr>
        <w:t xml:space="preserve"> «О реестре муниципальных должностей, должностей</w:t>
      </w:r>
      <w:proofErr w:type="gramEnd"/>
      <w:r w:rsidR="00F1393A" w:rsidRPr="00ED27E3">
        <w:rPr>
          <w:rFonts w:ascii="Times New Roman" w:hAnsi="Times New Roman"/>
          <w:sz w:val="28"/>
          <w:szCs w:val="28"/>
        </w:rPr>
        <w:t xml:space="preserve"> муниципальной службы в Ростовской области».</w:t>
      </w:r>
      <w:r w:rsidRPr="00ED27E3">
        <w:rPr>
          <w:rFonts w:ascii="Times New Roman" w:hAnsi="Times New Roman"/>
          <w:sz w:val="28"/>
          <w:szCs w:val="28"/>
        </w:rPr>
        <w:t xml:space="preserve"> </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Включение в стаж муниципальной службы, дающий право на государственную пенсию за выслугу лет, иных периодов службы (работы) осуществляется в соответствии с де</w:t>
      </w:r>
      <w:r w:rsidR="00791E9F" w:rsidRPr="00ED27E3">
        <w:rPr>
          <w:rFonts w:ascii="Times New Roman" w:hAnsi="Times New Roman"/>
          <w:sz w:val="28"/>
          <w:szCs w:val="28"/>
        </w:rPr>
        <w:t>йствующим законодательством.</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Периоды службы (работы), включаемые в стаж муниципальной службы, дающий право на государственную пенсию за выслугу лет, суммируются. </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2. </w:t>
      </w:r>
      <w:proofErr w:type="gramStart"/>
      <w:r w:rsidRPr="00ED27E3">
        <w:rPr>
          <w:rFonts w:ascii="Times New Roman" w:hAnsi="Times New Roman"/>
          <w:sz w:val="28"/>
          <w:szCs w:val="28"/>
        </w:rPr>
        <w:t>В порядке, установленном статьями 6 и 7 настоящего Положения, в стаж муниципальной службы, дающий право на государственную пенсию за выслугу лет, могут быть включены в части, не достающей до стажа, продолжительность которого для назначения пенсии за выслугу лет в соответствующем году определяется согласно приложению 2 к Федеральному закону «О государственном пенсионном обеспечении в Российской Федерации», но в совокупности не превышающие</w:t>
      </w:r>
      <w:proofErr w:type="gramEnd"/>
      <w:r w:rsidRPr="00ED27E3">
        <w:rPr>
          <w:rFonts w:ascii="Times New Roman" w:hAnsi="Times New Roman"/>
          <w:sz w:val="28"/>
          <w:szCs w:val="28"/>
        </w:rPr>
        <w:t xml:space="preserve"> одного года, </w:t>
      </w:r>
      <w:r w:rsidRPr="00ED27E3">
        <w:rPr>
          <w:rFonts w:ascii="Times New Roman" w:hAnsi="Times New Roman"/>
          <w:sz w:val="28"/>
          <w:szCs w:val="28"/>
        </w:rPr>
        <w:lastRenderedPageBreak/>
        <w:t xml:space="preserve">периоды иной службы (работы) на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службы. </w:t>
      </w:r>
    </w:p>
    <w:p w:rsidR="00282BB7" w:rsidRPr="00ED27E3" w:rsidRDefault="00282BB7" w:rsidP="00595DFD">
      <w:pPr>
        <w:spacing w:after="0" w:line="240" w:lineRule="auto"/>
        <w:ind w:firstLine="709"/>
        <w:jc w:val="both"/>
        <w:rPr>
          <w:rFonts w:ascii="Times New Roman" w:hAnsi="Times New Roman"/>
          <w:sz w:val="28"/>
          <w:szCs w:val="28"/>
        </w:rPr>
      </w:pPr>
    </w:p>
    <w:p w:rsidR="00282BB7" w:rsidRPr="00ED27E3" w:rsidRDefault="00282BB7" w:rsidP="00595DFD">
      <w:pPr>
        <w:spacing w:after="0" w:line="240" w:lineRule="auto"/>
        <w:ind w:firstLine="709"/>
        <w:jc w:val="both"/>
        <w:rPr>
          <w:rFonts w:ascii="Times New Roman" w:hAnsi="Times New Roman"/>
          <w:b/>
          <w:sz w:val="28"/>
          <w:szCs w:val="28"/>
        </w:rPr>
      </w:pPr>
      <w:r w:rsidRPr="00ED27E3">
        <w:rPr>
          <w:rFonts w:ascii="Times New Roman" w:hAnsi="Times New Roman"/>
          <w:b/>
          <w:sz w:val="28"/>
          <w:szCs w:val="28"/>
        </w:rPr>
        <w:t>Статья 3. Условия назначения государственной пенсии за выслугу лет</w:t>
      </w:r>
    </w:p>
    <w:p w:rsidR="00F1393A" w:rsidRPr="00ED27E3" w:rsidRDefault="00F1393A" w:rsidP="00595DFD">
      <w:pPr>
        <w:spacing w:after="0" w:line="240" w:lineRule="auto"/>
        <w:ind w:firstLine="709"/>
        <w:jc w:val="both"/>
        <w:rPr>
          <w:rFonts w:ascii="Times New Roman" w:hAnsi="Times New Roman"/>
          <w:b/>
          <w:sz w:val="28"/>
          <w:szCs w:val="28"/>
        </w:rPr>
      </w:pPr>
    </w:p>
    <w:p w:rsidR="00282BB7" w:rsidRPr="00ED27E3" w:rsidRDefault="00791E9F"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r w:rsidR="00282BB7" w:rsidRPr="00ED27E3">
        <w:rPr>
          <w:rFonts w:ascii="Times New Roman" w:hAnsi="Times New Roman"/>
          <w:sz w:val="28"/>
          <w:szCs w:val="28"/>
        </w:rPr>
        <w:t>Государственная пенсия за выслугу лет назначается:</w:t>
      </w:r>
    </w:p>
    <w:p w:rsidR="00282BB7" w:rsidRPr="00ED27E3" w:rsidRDefault="00F1393A"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r w:rsidR="00282BB7" w:rsidRPr="00ED27E3">
        <w:rPr>
          <w:rFonts w:ascii="Times New Roman" w:hAnsi="Times New Roman"/>
          <w:sz w:val="28"/>
          <w:szCs w:val="28"/>
        </w:rPr>
        <w:t>к страховой пенсии по старости или к страховой пенсии по инвалидности, назначенной в соответствии с Федеральным законом от 28.12.2013 № 400-</w:t>
      </w:r>
      <w:r w:rsidR="00767602">
        <w:rPr>
          <w:rFonts w:ascii="Times New Roman" w:hAnsi="Times New Roman"/>
          <w:sz w:val="28"/>
          <w:szCs w:val="28"/>
        </w:rPr>
        <w:t xml:space="preserve">ФЗ «О страховых пенсиях» (далее – </w:t>
      </w:r>
      <w:r w:rsidR="00282BB7" w:rsidRPr="00ED27E3">
        <w:rPr>
          <w:rFonts w:ascii="Times New Roman" w:hAnsi="Times New Roman"/>
          <w:sz w:val="28"/>
          <w:szCs w:val="28"/>
        </w:rPr>
        <w:t>Федеральный закон «О страховых пенсиях»);</w:t>
      </w:r>
    </w:p>
    <w:p w:rsidR="00282BB7" w:rsidRPr="00ED27E3" w:rsidRDefault="00F1393A"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w:t>
      </w:r>
      <w:r w:rsidR="00282BB7" w:rsidRPr="00ED27E3">
        <w:rPr>
          <w:rFonts w:ascii="Times New Roman" w:hAnsi="Times New Roman"/>
          <w:sz w:val="28"/>
          <w:szCs w:val="28"/>
        </w:rPr>
        <w:t xml:space="preserve">к пенсии, назначенной в соответствии с Законом Российской Федерации от 19 апреля 1991 года № 1032-1 «О занятости населения в Российской Федерации». </w:t>
      </w:r>
    </w:p>
    <w:p w:rsidR="00282BB7" w:rsidRPr="00ED27E3" w:rsidRDefault="00D3070D" w:rsidP="00595DFD">
      <w:pPr>
        <w:pStyle w:val="a3"/>
        <w:tabs>
          <w:tab w:val="left" w:pos="851"/>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2</w:t>
      </w:r>
      <w:r w:rsidR="00791E9F" w:rsidRPr="00ED27E3">
        <w:rPr>
          <w:rFonts w:ascii="Times New Roman" w:hAnsi="Times New Roman"/>
          <w:sz w:val="28"/>
          <w:szCs w:val="28"/>
        </w:rPr>
        <w:t xml:space="preserve">. </w:t>
      </w:r>
      <w:r w:rsidR="00282BB7" w:rsidRPr="00ED27E3">
        <w:rPr>
          <w:rFonts w:ascii="Times New Roman" w:hAnsi="Times New Roman"/>
          <w:sz w:val="28"/>
          <w:szCs w:val="28"/>
        </w:rPr>
        <w:t xml:space="preserve">Лицу, получающему пенсию, не указанную в части 1 настоящей статьи, государственная пенсия за выслугу лет может быть назначена после перехода на указанную в части 1 настоящей статьи пенсию. </w:t>
      </w:r>
    </w:p>
    <w:p w:rsidR="00282BB7" w:rsidRPr="00ED27E3" w:rsidRDefault="00D3070D"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3</w:t>
      </w:r>
      <w:r w:rsidR="003070B9" w:rsidRPr="00ED27E3">
        <w:rPr>
          <w:rFonts w:ascii="Times New Roman" w:hAnsi="Times New Roman"/>
          <w:sz w:val="28"/>
          <w:szCs w:val="28"/>
        </w:rPr>
        <w:t xml:space="preserve">. </w:t>
      </w:r>
      <w:proofErr w:type="gramStart"/>
      <w:r w:rsidR="00282BB7" w:rsidRPr="00ED27E3">
        <w:rPr>
          <w:rFonts w:ascii="Times New Roman" w:hAnsi="Times New Roman"/>
          <w:sz w:val="28"/>
          <w:szCs w:val="28"/>
        </w:rPr>
        <w:t>Государственная пенсия за выслугу лет не может быть назначена лицам, которым в соответствии с федеральным, областным законодательствам, законодательством других субъектов Российской Федерации, муниципальными нормативными правовыми актами других муниципальных образований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или иное дополнительное пенсионное обеспечение.</w:t>
      </w:r>
      <w:proofErr w:type="gramEnd"/>
    </w:p>
    <w:p w:rsidR="00282BB7" w:rsidRPr="00ED27E3" w:rsidRDefault="00D3070D"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4.</w:t>
      </w:r>
      <w:r w:rsidR="00282BB7" w:rsidRPr="00ED27E3">
        <w:rPr>
          <w:rFonts w:ascii="Times New Roman" w:hAnsi="Times New Roman"/>
          <w:sz w:val="28"/>
          <w:szCs w:val="28"/>
        </w:rPr>
        <w:t xml:space="preserve">Государственная пенсия за выслугу лет устанавливается к страховой пенсии по старости (инвалидности) и выплачивается со дня подачи заявления, но не ранее чем со следующего дня после увольнения с должности муниципальной службы </w:t>
      </w:r>
      <w:r w:rsidRPr="00ED27E3">
        <w:rPr>
          <w:rFonts w:ascii="Times New Roman" w:hAnsi="Times New Roman"/>
          <w:sz w:val="28"/>
          <w:szCs w:val="28"/>
        </w:rPr>
        <w:t xml:space="preserve">и назначения страховой пенсии. </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p>
    <w:p w:rsidR="00282BB7" w:rsidRPr="00ED27E3" w:rsidRDefault="00282BB7" w:rsidP="00595DFD">
      <w:pPr>
        <w:tabs>
          <w:tab w:val="left" w:pos="993"/>
        </w:tabs>
        <w:spacing w:after="0" w:line="240" w:lineRule="auto"/>
        <w:ind w:firstLine="709"/>
        <w:jc w:val="both"/>
        <w:rPr>
          <w:rFonts w:ascii="Times New Roman" w:hAnsi="Times New Roman"/>
          <w:b/>
          <w:sz w:val="28"/>
          <w:szCs w:val="28"/>
        </w:rPr>
      </w:pPr>
      <w:r w:rsidRPr="00ED27E3">
        <w:rPr>
          <w:rFonts w:ascii="Times New Roman" w:hAnsi="Times New Roman"/>
          <w:b/>
          <w:sz w:val="28"/>
          <w:szCs w:val="28"/>
        </w:rPr>
        <w:t>Статья 4. Размер государственной пенсии за выслугу лет</w:t>
      </w:r>
    </w:p>
    <w:p w:rsidR="00D40CBF" w:rsidRPr="00ED27E3" w:rsidRDefault="00D40CBF" w:rsidP="00595DFD">
      <w:pPr>
        <w:tabs>
          <w:tab w:val="left" w:pos="993"/>
        </w:tabs>
        <w:spacing w:after="0" w:line="240" w:lineRule="auto"/>
        <w:ind w:firstLine="709"/>
        <w:jc w:val="both"/>
        <w:rPr>
          <w:rFonts w:ascii="Times New Roman" w:hAnsi="Times New Roman"/>
          <w:b/>
          <w:sz w:val="28"/>
          <w:szCs w:val="28"/>
        </w:rPr>
      </w:pPr>
    </w:p>
    <w:p w:rsidR="00282BB7" w:rsidRPr="00ED27E3" w:rsidRDefault="00B84002"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r w:rsidR="00282BB7" w:rsidRPr="00ED27E3">
        <w:rPr>
          <w:rFonts w:ascii="Times New Roman" w:hAnsi="Times New Roman"/>
          <w:sz w:val="28"/>
          <w:szCs w:val="28"/>
        </w:rPr>
        <w:t xml:space="preserve">Государственная пенсия за выслугу лет назначается в таком размере, чтобы сумма пенсии с учетом фиксированной выплаты к страховой пенсии и повышений фиксированной выплаты к страховой пенсии, к которой назначена государственная пенсия за выслугу лет, и государственной пенсии за выслугу лет составляла </w:t>
      </w:r>
      <w:proofErr w:type="gramStart"/>
      <w:r w:rsidR="00282BB7" w:rsidRPr="00ED27E3">
        <w:rPr>
          <w:rFonts w:ascii="Times New Roman" w:hAnsi="Times New Roman"/>
          <w:sz w:val="28"/>
          <w:szCs w:val="28"/>
        </w:rPr>
        <w:t>для</w:t>
      </w:r>
      <w:proofErr w:type="gramEnd"/>
      <w:r w:rsidR="00282BB7" w:rsidRPr="00ED27E3">
        <w:rPr>
          <w:rFonts w:ascii="Times New Roman" w:hAnsi="Times New Roman"/>
          <w:sz w:val="28"/>
          <w:szCs w:val="28"/>
        </w:rPr>
        <w:t>:</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1) лиц, замещавших муниципальны</w:t>
      </w:r>
      <w:r w:rsidR="00595DFD">
        <w:rPr>
          <w:rFonts w:ascii="Times New Roman" w:hAnsi="Times New Roman"/>
          <w:sz w:val="28"/>
          <w:szCs w:val="28"/>
        </w:rPr>
        <w:t>е должности от трех до пяти лет</w:t>
      </w:r>
      <w:r w:rsidRPr="00ED27E3">
        <w:rPr>
          <w:rFonts w:ascii="Times New Roman" w:hAnsi="Times New Roman"/>
          <w:sz w:val="28"/>
          <w:szCs w:val="28"/>
        </w:rPr>
        <w:t xml:space="preserve"> </w:t>
      </w:r>
      <w:r w:rsidR="00595DFD" w:rsidRPr="00ED27E3">
        <w:rPr>
          <w:rFonts w:ascii="Times New Roman" w:hAnsi="Times New Roman"/>
          <w:sz w:val="28"/>
          <w:szCs w:val="28"/>
        </w:rPr>
        <w:t>–</w:t>
      </w:r>
      <w:r w:rsidRPr="00ED27E3">
        <w:rPr>
          <w:rFonts w:ascii="Times New Roman" w:hAnsi="Times New Roman"/>
          <w:sz w:val="28"/>
          <w:szCs w:val="28"/>
        </w:rPr>
        <w:t xml:space="preserve"> 55 процентов их среднемесячного денежного содержания, свыше пяти лет </w:t>
      </w:r>
      <w:r w:rsidR="00D40CBF" w:rsidRPr="00ED27E3">
        <w:rPr>
          <w:rFonts w:ascii="Times New Roman" w:hAnsi="Times New Roman"/>
          <w:sz w:val="28"/>
          <w:szCs w:val="28"/>
        </w:rPr>
        <w:t>–</w:t>
      </w:r>
      <w:r w:rsidRPr="00ED27E3">
        <w:rPr>
          <w:rFonts w:ascii="Times New Roman" w:hAnsi="Times New Roman"/>
          <w:sz w:val="28"/>
          <w:szCs w:val="28"/>
        </w:rPr>
        <w:t xml:space="preserve"> 75</w:t>
      </w:r>
      <w:r w:rsidR="00D40CBF" w:rsidRPr="00ED27E3">
        <w:rPr>
          <w:rFonts w:ascii="Times New Roman" w:hAnsi="Times New Roman"/>
          <w:sz w:val="28"/>
          <w:szCs w:val="28"/>
        </w:rPr>
        <w:t xml:space="preserve"> процентов</w:t>
      </w:r>
      <w:r w:rsidRPr="00ED27E3">
        <w:rPr>
          <w:rFonts w:ascii="Times New Roman" w:hAnsi="Times New Roman"/>
          <w:sz w:val="28"/>
          <w:szCs w:val="28"/>
        </w:rPr>
        <w:t xml:space="preserve"> их среднемесячного денежного содержания, определенного в соответствии со статьей 5 настоящего Положения;</w:t>
      </w:r>
    </w:p>
    <w:p w:rsidR="00282BB7" w:rsidRPr="00ED27E3" w:rsidRDefault="00B84002"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lastRenderedPageBreak/>
        <w:t xml:space="preserve"> </w:t>
      </w:r>
      <w:r w:rsidR="00282BB7" w:rsidRPr="00ED27E3">
        <w:rPr>
          <w:rFonts w:ascii="Times New Roman" w:hAnsi="Times New Roman"/>
          <w:sz w:val="28"/>
          <w:szCs w:val="28"/>
        </w:rPr>
        <w:t>2) лиц, замещавших должности муниципальной службы, - 45 процентов их среднемесячного денежного содержания, определенного в соответствии со статьей 5 настоящего Положения.</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При определении размера </w:t>
      </w:r>
      <w:r w:rsidR="00D40CBF" w:rsidRPr="00ED27E3">
        <w:rPr>
          <w:rFonts w:ascii="Times New Roman" w:hAnsi="Times New Roman"/>
          <w:sz w:val="28"/>
          <w:szCs w:val="28"/>
        </w:rPr>
        <w:t xml:space="preserve">государственной </w:t>
      </w:r>
      <w:r w:rsidRPr="00ED27E3">
        <w:rPr>
          <w:rFonts w:ascii="Times New Roman" w:hAnsi="Times New Roman"/>
          <w:sz w:val="28"/>
          <w:szCs w:val="28"/>
        </w:rPr>
        <w:t>пенсии за выслугу лет не учитываются суммы</w:t>
      </w:r>
      <w:r w:rsidR="00D40CBF" w:rsidRPr="00ED27E3">
        <w:rPr>
          <w:rFonts w:ascii="Times New Roman" w:hAnsi="Times New Roman"/>
          <w:sz w:val="28"/>
          <w:szCs w:val="28"/>
        </w:rPr>
        <w:t>, предусмотренные пунктом 3 статьи 14 Федерального закона «О государственном пенсионном обеспечении в Российской Федерации»</w:t>
      </w:r>
      <w:r w:rsidRPr="00ED27E3">
        <w:rPr>
          <w:rFonts w:ascii="Times New Roman" w:hAnsi="Times New Roman"/>
          <w:sz w:val="28"/>
          <w:szCs w:val="28"/>
        </w:rPr>
        <w:t>.</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2. В случае если лицу в соответствии с Федеральным законом назначены две пенсии, то при определении размера государственно пенсии за выслугу лет учитывается общая сумма двух пенсий. </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3. Размер государственной пенсии за выслугу лет не может быть меньше размера фиксированной выплаты к страховой пенсии, установленного частью 1 статьи 16 Федерального закона «О страховых пенсиях». </w:t>
      </w:r>
    </w:p>
    <w:p w:rsidR="00282BB7" w:rsidRPr="00ED27E3" w:rsidRDefault="00282BB7" w:rsidP="00595DFD">
      <w:pPr>
        <w:spacing w:after="0" w:line="240" w:lineRule="auto"/>
        <w:ind w:firstLine="709"/>
        <w:jc w:val="both"/>
        <w:rPr>
          <w:rFonts w:ascii="Times New Roman" w:hAnsi="Times New Roman"/>
          <w:sz w:val="28"/>
          <w:szCs w:val="28"/>
        </w:rPr>
      </w:pPr>
    </w:p>
    <w:p w:rsidR="00282BB7" w:rsidRPr="00ED27E3" w:rsidRDefault="00282BB7" w:rsidP="00595DFD">
      <w:pPr>
        <w:spacing w:after="0" w:line="240" w:lineRule="auto"/>
        <w:ind w:firstLine="709"/>
        <w:jc w:val="both"/>
        <w:rPr>
          <w:rFonts w:ascii="Times New Roman" w:hAnsi="Times New Roman"/>
          <w:b/>
          <w:sz w:val="28"/>
          <w:szCs w:val="28"/>
        </w:rPr>
      </w:pPr>
      <w:r w:rsidRPr="00ED27E3">
        <w:rPr>
          <w:rFonts w:ascii="Times New Roman" w:hAnsi="Times New Roman"/>
          <w:b/>
          <w:sz w:val="28"/>
          <w:szCs w:val="28"/>
        </w:rPr>
        <w:t>Статья 5. Порядок определения размера государственной пенсии за выслугу лет</w:t>
      </w:r>
    </w:p>
    <w:p w:rsidR="00A7744D" w:rsidRPr="00ED27E3" w:rsidRDefault="00A7744D" w:rsidP="00595DFD">
      <w:pPr>
        <w:spacing w:after="0" w:line="240" w:lineRule="auto"/>
        <w:ind w:firstLine="709"/>
        <w:jc w:val="both"/>
        <w:rPr>
          <w:rFonts w:ascii="Times New Roman" w:hAnsi="Times New Roman"/>
          <w:b/>
          <w:sz w:val="28"/>
          <w:szCs w:val="28"/>
        </w:rPr>
      </w:pPr>
    </w:p>
    <w:p w:rsidR="00282BB7" w:rsidRPr="00ED27E3" w:rsidRDefault="00B84002"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proofErr w:type="gramStart"/>
      <w:r w:rsidR="00282BB7" w:rsidRPr="00ED27E3">
        <w:rPr>
          <w:rFonts w:ascii="Times New Roman" w:hAnsi="Times New Roman"/>
          <w:sz w:val="28"/>
          <w:szCs w:val="28"/>
        </w:rPr>
        <w:t>Размер государственной пенсии за выслугу лет определяется по выбору лица, замещавшего муниципальную должность, должность муниципальной службы, исходя из его среднемесячного денежного содержания за последние 12 полных фактически отработанных календарных месяцев, предшествовавших дню прекращения полномочий по муниципальной должности, увольнения с муниципальной службы, либо дню достижения возраста, дающего право на страховую пенсию по старости в соответствии с частью 1 статьи 8 Федерального</w:t>
      </w:r>
      <w:proofErr w:type="gramEnd"/>
      <w:r w:rsidR="00282BB7" w:rsidRPr="00ED27E3">
        <w:rPr>
          <w:rFonts w:ascii="Times New Roman" w:hAnsi="Times New Roman"/>
          <w:sz w:val="28"/>
          <w:szCs w:val="28"/>
        </w:rPr>
        <w:t xml:space="preserve"> закона «О страховых пенсиях».</w:t>
      </w:r>
    </w:p>
    <w:p w:rsidR="00A7744D" w:rsidRPr="00ED27E3" w:rsidRDefault="00536404"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Для лиц, замещавших не менее 5 лет высшие должности муниципальной, размер государственной пенсии за выслугу лет по их выбору может быть также определен исходя из их среднемесячного денежного содержания за последние 12 полных фактически отработанных календарных месяцев, предшествовавших дню увольнения с высшей должности муниципальной службы.</w:t>
      </w:r>
    </w:p>
    <w:p w:rsidR="00282BB7" w:rsidRPr="00ED27E3" w:rsidRDefault="00B84002"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w:t>
      </w:r>
      <w:r w:rsidR="00282BB7" w:rsidRPr="00ED27E3">
        <w:rPr>
          <w:rFonts w:ascii="Times New Roman" w:hAnsi="Times New Roman"/>
          <w:sz w:val="28"/>
          <w:szCs w:val="28"/>
        </w:rPr>
        <w:t>В состав среднемесячного денежного содержания, учитываемого для определения размера государственной пенсии за выслугу лет, включаются следующие выплаты:</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а) должностной оклад;</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б) ежемесячная квалификационная надбавка к должностному окладу;</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в) ежемесячная надбавка к должностному окладу за выслугу лет;</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г) ежемесячная надбавка к должностному окладу за особые условия муниципальной службы;</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proofErr w:type="spellStart"/>
      <w:r w:rsidRPr="00ED27E3">
        <w:rPr>
          <w:rFonts w:ascii="Times New Roman" w:hAnsi="Times New Roman"/>
          <w:sz w:val="28"/>
          <w:szCs w:val="28"/>
        </w:rPr>
        <w:t>д</w:t>
      </w:r>
      <w:proofErr w:type="spellEnd"/>
      <w:r w:rsidRPr="00ED27E3">
        <w:rPr>
          <w:rFonts w:ascii="Times New Roman" w:hAnsi="Times New Roman"/>
          <w:sz w:val="28"/>
          <w:szCs w:val="28"/>
        </w:rPr>
        <w:t>) ежемесячная процентная надбавка к должностному окладу за работу со сведениями, составляющими государственную тайну;</w:t>
      </w:r>
    </w:p>
    <w:p w:rsidR="00282BB7"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е) ежемесячное денежное поощрение;</w:t>
      </w:r>
    </w:p>
    <w:p w:rsidR="00282BB7" w:rsidRPr="00ED27E3" w:rsidRDefault="00282BB7"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lastRenderedPageBreak/>
        <w:t>ж)</w:t>
      </w:r>
      <w:r w:rsidR="00767602">
        <w:rPr>
          <w:rFonts w:ascii="Times New Roman" w:hAnsi="Times New Roman"/>
          <w:sz w:val="28"/>
          <w:szCs w:val="28"/>
        </w:rPr>
        <w:t> </w:t>
      </w:r>
      <w:r w:rsidRPr="00ED27E3">
        <w:rPr>
          <w:rFonts w:ascii="Times New Roman" w:hAnsi="Times New Roman"/>
          <w:sz w:val="28"/>
          <w:szCs w:val="28"/>
        </w:rPr>
        <w:t>единовременная выплата при предоставлении ежегодного</w:t>
      </w:r>
      <w:r w:rsidR="00B84002" w:rsidRPr="00ED27E3">
        <w:rPr>
          <w:rFonts w:ascii="Times New Roman" w:hAnsi="Times New Roman"/>
          <w:sz w:val="28"/>
          <w:szCs w:val="28"/>
        </w:rPr>
        <w:t xml:space="preserve"> </w:t>
      </w:r>
      <w:r w:rsidRPr="00ED27E3">
        <w:rPr>
          <w:rFonts w:ascii="Times New Roman" w:hAnsi="Times New Roman"/>
          <w:sz w:val="28"/>
          <w:szCs w:val="28"/>
        </w:rPr>
        <w:t>оплачиваемого отпуска;</w:t>
      </w:r>
    </w:p>
    <w:p w:rsidR="00282BB7" w:rsidRPr="00ED27E3" w:rsidRDefault="00282BB7" w:rsidP="00595DFD">
      <w:pPr>
        <w:pStyle w:val="a3"/>
        <w:tabs>
          <w:tab w:val="left" w:pos="1134"/>
        </w:tabs>
        <w:spacing w:after="0" w:line="240" w:lineRule="auto"/>
        <w:ind w:left="0" w:firstLine="709"/>
        <w:jc w:val="both"/>
        <w:rPr>
          <w:rFonts w:ascii="Times New Roman" w:hAnsi="Times New Roman"/>
          <w:sz w:val="28"/>
          <w:szCs w:val="28"/>
        </w:rPr>
      </w:pPr>
      <w:proofErr w:type="spellStart"/>
      <w:r w:rsidRPr="00ED27E3">
        <w:rPr>
          <w:rFonts w:ascii="Times New Roman" w:hAnsi="Times New Roman"/>
          <w:sz w:val="28"/>
          <w:szCs w:val="28"/>
        </w:rPr>
        <w:t>з</w:t>
      </w:r>
      <w:proofErr w:type="spellEnd"/>
      <w:r w:rsidRPr="00ED27E3">
        <w:rPr>
          <w:rFonts w:ascii="Times New Roman" w:hAnsi="Times New Roman"/>
          <w:sz w:val="28"/>
          <w:szCs w:val="28"/>
        </w:rPr>
        <w:t>) материальная помощь.</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3. Среднемесячное денежное содержание определяется путем деления суммы полученного за 12 месяцев денежного содержания на 12.</w:t>
      </w:r>
    </w:p>
    <w:p w:rsidR="00282BB7" w:rsidRPr="00ED27E3" w:rsidRDefault="00282BB7" w:rsidP="00595DFD">
      <w:pPr>
        <w:tabs>
          <w:tab w:val="left" w:pos="709"/>
          <w:tab w:val="left" w:pos="1134"/>
        </w:tabs>
        <w:spacing w:after="0" w:line="240" w:lineRule="auto"/>
        <w:ind w:firstLine="709"/>
        <w:jc w:val="both"/>
        <w:rPr>
          <w:rFonts w:ascii="Times New Roman" w:hAnsi="Times New Roman"/>
          <w:sz w:val="28"/>
          <w:szCs w:val="28"/>
        </w:rPr>
      </w:pPr>
      <w:r w:rsidRPr="00ED27E3">
        <w:rPr>
          <w:rFonts w:ascii="Times New Roman" w:hAnsi="Times New Roman"/>
          <w:sz w:val="28"/>
          <w:szCs w:val="28"/>
        </w:rPr>
        <w:t>Если в расчетный период произошло повышение в централизованном порядке размера денежного содержания, учитываемого для определения размера государственной пенсии за выслугу лет, то среднемесячное денежное содержание за весь расчетный период рассчитывается исходя из повы</w:t>
      </w:r>
      <w:r w:rsidR="00B84002" w:rsidRPr="00ED27E3">
        <w:rPr>
          <w:rFonts w:ascii="Times New Roman" w:hAnsi="Times New Roman"/>
          <w:sz w:val="28"/>
          <w:szCs w:val="28"/>
        </w:rPr>
        <w:t>шенного денежного содержания.</w:t>
      </w:r>
    </w:p>
    <w:p w:rsidR="00282BB7" w:rsidRPr="00ED27E3" w:rsidRDefault="00282BB7" w:rsidP="00595DFD">
      <w:pPr>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В случае если лицо замещало муниципальную должность и должность муниципальной службы менее 12 полных календарных месяцев непосредственно перед днем, определяемым в соответствии с частью 1 настоящей статьи, то среднемесячное денежное содержание определяется путем деления общей суммы полученного денежного содержания за фактически отработанные полные календарные месяцы на число этих месяцев.  </w:t>
      </w:r>
    </w:p>
    <w:p w:rsidR="00282BB7" w:rsidRPr="00ED27E3" w:rsidRDefault="00282BB7" w:rsidP="00595DFD">
      <w:pPr>
        <w:tabs>
          <w:tab w:val="left" w:pos="2552"/>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4. Размер государственной пенсии за выслугу лет определяется исходя из 80 процентов среднемесячного денежного содержания по соответствующей муниципальной должности и должности муниципальной службы. </w:t>
      </w:r>
    </w:p>
    <w:p w:rsidR="00282BB7" w:rsidRPr="00ED27E3" w:rsidRDefault="00282BB7" w:rsidP="00595DFD">
      <w:pPr>
        <w:tabs>
          <w:tab w:val="left" w:pos="2552"/>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5. </w:t>
      </w:r>
      <w:proofErr w:type="gramStart"/>
      <w:r w:rsidRPr="00ED27E3">
        <w:rPr>
          <w:rFonts w:ascii="Times New Roman" w:hAnsi="Times New Roman"/>
          <w:sz w:val="28"/>
          <w:szCs w:val="28"/>
        </w:rPr>
        <w:t>Размер государственной пенсии за выслугу лет, установленный пунктом 2 части 1 статьи 4 настоящего Положения, увеличивается для лиц, замещавших должности муниципальной службы, на 3 процента их среднемесячного денежного содержания за каждый полный год стажа муниципальной службы, дающего право на назначение государственной пенсии за выслугу лет, свыше стажа, продолжительность которого для назначения пенсии за выслугу лет в соответствующем году определяется согласно</w:t>
      </w:r>
      <w:proofErr w:type="gramEnd"/>
      <w:r w:rsidRPr="00ED27E3">
        <w:rPr>
          <w:rFonts w:ascii="Times New Roman" w:hAnsi="Times New Roman"/>
          <w:sz w:val="28"/>
          <w:szCs w:val="28"/>
        </w:rPr>
        <w:t xml:space="preserve"> приложению 2 к Федеральному закону «О государственном пенсионном обеспечении в Российской Федерации». </w:t>
      </w:r>
    </w:p>
    <w:p w:rsidR="00282BB7" w:rsidRPr="00ED27E3" w:rsidRDefault="00282BB7" w:rsidP="00595DFD">
      <w:pPr>
        <w:tabs>
          <w:tab w:val="left" w:pos="2552"/>
        </w:tabs>
        <w:spacing w:after="0" w:line="240" w:lineRule="auto"/>
        <w:ind w:firstLine="709"/>
        <w:jc w:val="both"/>
        <w:rPr>
          <w:rFonts w:ascii="Times New Roman" w:hAnsi="Times New Roman"/>
          <w:sz w:val="28"/>
          <w:szCs w:val="28"/>
        </w:rPr>
      </w:pPr>
      <w:r w:rsidRPr="00ED27E3">
        <w:rPr>
          <w:rFonts w:ascii="Times New Roman" w:hAnsi="Times New Roman"/>
          <w:sz w:val="28"/>
          <w:szCs w:val="28"/>
        </w:rPr>
        <w:t>6. Сумма пенсии, к которой назначена государственная пенсия за выслугу лет, и государственной пенсии за выслугу лет не должна превышать 75 процентов среднемесячного денежного содержания по соответствующей муниципальной должности, должности муниципальной службы, определенного с учетом положений части 4 настоящей статьи.</w:t>
      </w:r>
    </w:p>
    <w:p w:rsidR="00282BB7" w:rsidRPr="00ED27E3" w:rsidRDefault="00282BB7" w:rsidP="00595DFD">
      <w:pPr>
        <w:tabs>
          <w:tab w:val="left" w:pos="2552"/>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7. </w:t>
      </w:r>
      <w:proofErr w:type="gramStart"/>
      <w:r w:rsidRPr="00ED27E3">
        <w:rPr>
          <w:rFonts w:ascii="Times New Roman" w:hAnsi="Times New Roman"/>
          <w:sz w:val="28"/>
          <w:szCs w:val="28"/>
        </w:rPr>
        <w:t>В случае если после дня, определяемого в соответствии с частью 1 настоящей статьи, и до дня назначения государственной пенсии за выслугу лет произошло увеличение в централизованном порядке денежного содержания, учитываемого для определения размера государственной пенсии за выслугу лет, то размер государственной пенсии за выслугу лет определяется также по правилам, установленным статьей 9 настоящего Положения</w:t>
      </w:r>
      <w:r w:rsidR="00B84002" w:rsidRPr="00ED27E3">
        <w:rPr>
          <w:rFonts w:ascii="Times New Roman" w:hAnsi="Times New Roman"/>
          <w:sz w:val="28"/>
          <w:szCs w:val="28"/>
        </w:rPr>
        <w:t>.</w:t>
      </w:r>
      <w:proofErr w:type="gramEnd"/>
    </w:p>
    <w:p w:rsidR="00B84002" w:rsidRPr="00ED27E3" w:rsidRDefault="00282BB7" w:rsidP="00595DFD">
      <w:pPr>
        <w:pStyle w:val="a3"/>
        <w:tabs>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 </w:t>
      </w:r>
    </w:p>
    <w:p w:rsidR="00282BB7" w:rsidRPr="00ED27E3" w:rsidRDefault="00282BB7" w:rsidP="00595DFD">
      <w:pPr>
        <w:pStyle w:val="a3"/>
        <w:tabs>
          <w:tab w:val="left" w:pos="993"/>
        </w:tabs>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6. Порядок назначения государственной пенсии за выслугу лет</w:t>
      </w:r>
    </w:p>
    <w:p w:rsidR="005C77B9" w:rsidRPr="00ED27E3" w:rsidRDefault="005C77B9" w:rsidP="00595DFD">
      <w:pPr>
        <w:pStyle w:val="a3"/>
        <w:tabs>
          <w:tab w:val="left" w:pos="993"/>
        </w:tabs>
        <w:spacing w:after="0" w:line="240" w:lineRule="auto"/>
        <w:ind w:left="0" w:firstLine="709"/>
        <w:jc w:val="both"/>
        <w:rPr>
          <w:rFonts w:ascii="Times New Roman" w:hAnsi="Times New Roman"/>
          <w:sz w:val="28"/>
          <w:szCs w:val="28"/>
        </w:rPr>
      </w:pPr>
    </w:p>
    <w:p w:rsidR="005C77B9" w:rsidRPr="00ED27E3" w:rsidRDefault="00282BB7"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Государственная пенсия за выслугу лет назначается на основании письменного заявления заинтересованного лица на имя главы Администрации Мясниковского района, составленного по типовой форме заявления, являющейся приложением 1 </w:t>
      </w:r>
      <w:r w:rsidR="005C77B9" w:rsidRPr="00ED27E3">
        <w:rPr>
          <w:rFonts w:ascii="Times New Roman" w:hAnsi="Times New Roman"/>
          <w:sz w:val="28"/>
          <w:szCs w:val="28"/>
        </w:rPr>
        <w:t xml:space="preserve">к настоящему Положению. </w:t>
      </w:r>
    </w:p>
    <w:p w:rsidR="00282BB7" w:rsidRPr="00ED27E3" w:rsidRDefault="00282BB7"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Заявление подается в орган местного самоуправления, в котором заинтересованное лицо замещало муниципальную должность или должность муниципальной службы, среднемесячное денежное содержание по которой в соответствии с частью 1 статьи 5 настоящего Положения будет учитываться при определении размера государственной пенсии.  </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К заявлению прилагается:</w:t>
      </w:r>
    </w:p>
    <w:p w:rsidR="005C77B9"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а) </w:t>
      </w:r>
      <w:r w:rsidR="00282BB7" w:rsidRPr="00ED27E3">
        <w:rPr>
          <w:rFonts w:ascii="Times New Roman" w:hAnsi="Times New Roman"/>
          <w:sz w:val="28"/>
          <w:szCs w:val="28"/>
        </w:rPr>
        <w:t>копия паспорта заинтересованного лица;</w:t>
      </w:r>
    </w:p>
    <w:p w:rsidR="00282BB7"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б) </w:t>
      </w:r>
      <w:r w:rsidR="00282BB7" w:rsidRPr="00ED27E3">
        <w:rPr>
          <w:rFonts w:ascii="Times New Roman" w:hAnsi="Times New Roman"/>
          <w:sz w:val="28"/>
          <w:szCs w:val="28"/>
        </w:rPr>
        <w:t>копия СНИЛС;</w:t>
      </w:r>
    </w:p>
    <w:p w:rsidR="00282BB7"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в) </w:t>
      </w:r>
      <w:r w:rsidR="00282BB7" w:rsidRPr="00ED27E3">
        <w:rPr>
          <w:rFonts w:ascii="Times New Roman" w:hAnsi="Times New Roman"/>
          <w:sz w:val="28"/>
          <w:szCs w:val="28"/>
        </w:rPr>
        <w:t>заверенные копии трудовой книжки или иных документов, подтверждающих периоды замещения на профессиональной постоянной основе муниципальной должности или периоды службы (работы), включаемые в стаж муниципальной службы, дающий право на государственную пенсию за выслугу лет согласно приложению 2;</w:t>
      </w:r>
    </w:p>
    <w:p w:rsidR="00282BB7"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г)</w:t>
      </w:r>
      <w:r w:rsidR="00282BB7" w:rsidRPr="00ED27E3">
        <w:rPr>
          <w:rFonts w:ascii="Times New Roman" w:hAnsi="Times New Roman"/>
          <w:sz w:val="28"/>
          <w:szCs w:val="28"/>
        </w:rPr>
        <w:t xml:space="preserve"> справка органа, назначившего пенсию, к которой может быть назначена государственная пенсия за выслугу лет, о размере назначенной пенсии с указанием федерального закона, в соответствии с которым она назначена;</w:t>
      </w:r>
    </w:p>
    <w:p w:rsidR="00282BB7"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proofErr w:type="spellStart"/>
      <w:r w:rsidRPr="00ED27E3">
        <w:rPr>
          <w:rFonts w:ascii="Times New Roman" w:hAnsi="Times New Roman"/>
          <w:sz w:val="28"/>
          <w:szCs w:val="28"/>
        </w:rPr>
        <w:t>д</w:t>
      </w:r>
      <w:proofErr w:type="spellEnd"/>
      <w:r w:rsidRPr="00ED27E3">
        <w:rPr>
          <w:rFonts w:ascii="Times New Roman" w:hAnsi="Times New Roman"/>
          <w:sz w:val="28"/>
          <w:szCs w:val="28"/>
        </w:rPr>
        <w:t xml:space="preserve">) </w:t>
      </w:r>
      <w:r w:rsidR="00282BB7" w:rsidRPr="00ED27E3">
        <w:rPr>
          <w:rFonts w:ascii="Times New Roman" w:hAnsi="Times New Roman"/>
          <w:sz w:val="28"/>
          <w:szCs w:val="28"/>
        </w:rPr>
        <w:t>оформляемая согласно приложению 3 к настоящему Положению справка органа местного самоуправления о периодах службы (работы), которые включаются в стаж муниципальной службы, дающий право на государственную пенсию за выслугу лет;</w:t>
      </w:r>
    </w:p>
    <w:p w:rsidR="00282BB7"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е)</w:t>
      </w:r>
      <w:r w:rsidR="00282BB7" w:rsidRPr="00ED27E3">
        <w:rPr>
          <w:rFonts w:ascii="Times New Roman" w:hAnsi="Times New Roman"/>
          <w:sz w:val="28"/>
          <w:szCs w:val="28"/>
        </w:rPr>
        <w:t xml:space="preserve"> оформляемая согласно приложению 4 к настоящему Положению справку органа местного самоуправления о размере среднемесячного денежного содержания лица, замещавшего муниципальную должность, должность муниципальной службы;</w:t>
      </w:r>
    </w:p>
    <w:p w:rsidR="005C77B9" w:rsidRPr="00ED27E3" w:rsidRDefault="005C77B9"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ж)</w:t>
      </w:r>
      <w:r w:rsidR="00282BB7" w:rsidRPr="00ED27E3">
        <w:rPr>
          <w:rFonts w:ascii="Times New Roman" w:hAnsi="Times New Roman"/>
          <w:sz w:val="28"/>
          <w:szCs w:val="28"/>
        </w:rPr>
        <w:t xml:space="preserve"> реквизиты расчетного счета </w:t>
      </w:r>
      <w:r w:rsidRPr="00ED27E3">
        <w:rPr>
          <w:rFonts w:ascii="Times New Roman" w:hAnsi="Times New Roman"/>
          <w:sz w:val="28"/>
          <w:szCs w:val="28"/>
        </w:rPr>
        <w:t xml:space="preserve">лица, замещавшего муниципальную должность, должность муниципальной службы </w:t>
      </w:r>
    </w:p>
    <w:p w:rsidR="00282BB7" w:rsidRPr="00ED27E3" w:rsidRDefault="00282BB7"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В случае реорганизации органа местного самоуправления заявление подается в орган местного самоуправления, я</w:t>
      </w:r>
      <w:r w:rsidR="005C77B9" w:rsidRPr="00ED27E3">
        <w:rPr>
          <w:rFonts w:ascii="Times New Roman" w:hAnsi="Times New Roman"/>
          <w:sz w:val="28"/>
          <w:szCs w:val="28"/>
        </w:rPr>
        <w:t>вляющийся его правопреемником.</w:t>
      </w:r>
    </w:p>
    <w:p w:rsidR="00282BB7" w:rsidRPr="00ED27E3" w:rsidRDefault="00282BB7"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При упразднении органа местного самоуправления заявление подается в МУ «УСЗН Администрации Мясниковского района». </w:t>
      </w:r>
    </w:p>
    <w:p w:rsidR="00282BB7" w:rsidRPr="00ED27E3" w:rsidRDefault="00282BB7"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w:t>
      </w:r>
      <w:proofErr w:type="gramStart"/>
      <w:r w:rsidRPr="00ED27E3">
        <w:rPr>
          <w:rFonts w:ascii="Times New Roman" w:hAnsi="Times New Roman"/>
          <w:sz w:val="28"/>
          <w:szCs w:val="28"/>
        </w:rPr>
        <w:t>Если орган местного самоуправления, в который подается заявление, не является последним местом службы (работы) заинтересованного лица, к указанному заявлению заинтересованным лицом должны быть приложены заверенные нотариально или кадровой службой по месту его последней службы (работы) копии трудовой книжки или иных документов, подтверждающих периоды замещения на профессиональной постоянной основе муниципальной должности или периоды службы (работы), включаемые в стаж муниципальной службы, дающий</w:t>
      </w:r>
      <w:proofErr w:type="gramEnd"/>
      <w:r w:rsidRPr="00ED27E3">
        <w:rPr>
          <w:rFonts w:ascii="Times New Roman" w:hAnsi="Times New Roman"/>
          <w:sz w:val="28"/>
          <w:szCs w:val="28"/>
        </w:rPr>
        <w:t xml:space="preserve"> право на </w:t>
      </w:r>
      <w:r w:rsidRPr="00ED27E3">
        <w:rPr>
          <w:rFonts w:ascii="Times New Roman" w:hAnsi="Times New Roman"/>
          <w:sz w:val="28"/>
          <w:szCs w:val="28"/>
        </w:rPr>
        <w:lastRenderedPageBreak/>
        <w:t xml:space="preserve">муниципальную пенсию на выслугу лет, и (или) основная информация о трудовой деятельности и трудовом стаже заинтересованного лица в случае, если в соответствии с Трудовым кодексом Российской Федерации, иным федеральным законом трудовая книжка на него не велась. </w:t>
      </w:r>
    </w:p>
    <w:p w:rsidR="00282BB7" w:rsidRPr="00ED27E3" w:rsidRDefault="00282BB7" w:rsidP="00595DFD">
      <w:pPr>
        <w:pStyle w:val="a3"/>
        <w:tabs>
          <w:tab w:val="left" w:pos="709"/>
        </w:tabs>
        <w:spacing w:after="0" w:line="240" w:lineRule="auto"/>
        <w:ind w:left="0" w:firstLine="709"/>
        <w:jc w:val="both"/>
        <w:rPr>
          <w:rFonts w:ascii="Times New Roman" w:hAnsi="Times New Roman"/>
          <w:sz w:val="28"/>
          <w:szCs w:val="28"/>
        </w:rPr>
      </w:pPr>
      <w:proofErr w:type="gramStart"/>
      <w:r w:rsidRPr="00ED27E3">
        <w:rPr>
          <w:rFonts w:ascii="Times New Roman" w:hAnsi="Times New Roman"/>
          <w:sz w:val="28"/>
          <w:szCs w:val="28"/>
        </w:rPr>
        <w:t xml:space="preserve">В случае если стаж муниципальной службы, дающий право на государственную пенсию за выслугу лет, заинтересованного лица менее стажа, продолжительность которого в соответствующем году определяется согласно приложению 2 к Федеральному закону «О государственном пенсионном обеспечении в Российской Федерации», к заявлению прилагается ходатайство заинтересованного лица на имя главы Администрации Мясниковского района, составленное по типовой форме, являющейся </w:t>
      </w:r>
      <w:r w:rsidRPr="00ED27E3">
        <w:rPr>
          <w:rFonts w:ascii="Times New Roman" w:hAnsi="Times New Roman"/>
          <w:color w:val="000000" w:themeColor="text1"/>
          <w:sz w:val="28"/>
          <w:szCs w:val="28"/>
        </w:rPr>
        <w:t>приложением 5</w:t>
      </w:r>
      <w:r w:rsidRPr="00ED27E3">
        <w:rPr>
          <w:rFonts w:ascii="Times New Roman" w:hAnsi="Times New Roman"/>
          <w:sz w:val="28"/>
          <w:szCs w:val="28"/>
        </w:rPr>
        <w:t xml:space="preserve"> к настоящему Положению, о</w:t>
      </w:r>
      <w:proofErr w:type="gramEnd"/>
      <w:r w:rsidRPr="00ED27E3">
        <w:rPr>
          <w:rFonts w:ascii="Times New Roman" w:hAnsi="Times New Roman"/>
          <w:sz w:val="28"/>
          <w:szCs w:val="28"/>
        </w:rPr>
        <w:t xml:space="preserve"> включении в стаж муниципальной службы, дающий право на государственную пенсию за выслугу лет, иных периодов службы (работы</w:t>
      </w:r>
      <w:proofErr w:type="gramStart"/>
      <w:r w:rsidRPr="00ED27E3">
        <w:rPr>
          <w:rFonts w:ascii="Times New Roman" w:hAnsi="Times New Roman"/>
          <w:sz w:val="28"/>
          <w:szCs w:val="28"/>
        </w:rPr>
        <w:t>)н</w:t>
      </w:r>
      <w:proofErr w:type="gramEnd"/>
      <w:r w:rsidRPr="00ED27E3">
        <w:rPr>
          <w:rFonts w:ascii="Times New Roman" w:hAnsi="Times New Roman"/>
          <w:sz w:val="28"/>
          <w:szCs w:val="28"/>
        </w:rPr>
        <w:t>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 в части, не достающей до указанного стажа, но в совокупности не превышающих одного года. К ходатайству прилагаются документы, подтверждающие приобретение соответствующего опыта и знаний и использование их при выполнении должностных обязанностей.</w:t>
      </w:r>
    </w:p>
    <w:p w:rsidR="00282BB7" w:rsidRPr="00ED27E3" w:rsidRDefault="00282BB7" w:rsidP="00595DFD">
      <w:pPr>
        <w:pStyle w:val="a3"/>
        <w:tabs>
          <w:tab w:val="left" w:pos="709"/>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3. </w:t>
      </w:r>
      <w:proofErr w:type="gramStart"/>
      <w:r w:rsidRPr="00ED27E3">
        <w:rPr>
          <w:rFonts w:ascii="Times New Roman" w:hAnsi="Times New Roman"/>
          <w:sz w:val="28"/>
          <w:szCs w:val="28"/>
        </w:rPr>
        <w:t>В течение 30 дней со дня регистрации заявления в органе местного самоуправления работник кадровой службы проверяет представленные документы, обеспечивает подготовку иных документов, необходимых для назначения государственной пенсии за выслугу лет для дальнейшего рассмотрения на очередном заседании Комиссии по исчислению стажа муниципальной службы и установлению государственн</w:t>
      </w:r>
      <w:r w:rsidR="00767602">
        <w:rPr>
          <w:rFonts w:ascii="Times New Roman" w:hAnsi="Times New Roman"/>
          <w:sz w:val="28"/>
          <w:szCs w:val="28"/>
        </w:rPr>
        <w:t xml:space="preserve">ой пенсии за выслугу лет (далее – </w:t>
      </w:r>
      <w:r w:rsidRPr="00ED27E3">
        <w:rPr>
          <w:rFonts w:ascii="Times New Roman" w:hAnsi="Times New Roman"/>
          <w:sz w:val="28"/>
          <w:szCs w:val="28"/>
        </w:rPr>
        <w:t>Комиссия).</w:t>
      </w:r>
      <w:proofErr w:type="gramEnd"/>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Комиссия рассматривает представленные заинтересованным лицом документы для назначения пенсии за выслугу лет и принимает решение о назначении или об отказе в назначении государственной пенсии за выслугу лет. </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При принятии Комиссией решения о назначении заинтересованному лицу государственной пенсии за выслугу лет документы, а именно выписка из протокола о назначении государственной пенсии за выслугу лет с приложением копий документов, представленных заинтересованным лицом, направляется в МУ «УСЗН Администрации Мясниковского района».</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МУ «УСЗН Администрации Мясниковского района» определяет размер государственной пенсии за выслугу лет и готовит проект нормативного правового акта о назначении и выплате заинтересованному лицу государственной пенсии за выслугу лет.</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МУ «УСЗН Администрации Мясниковского района» после вступления в силу НПА о назначении и выплате государственной пенсии за выслугу лет в десятидневный срок направляется заинтересованному лицу соответствующее сообщение.</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lastRenderedPageBreak/>
        <w:t>В случае если заинтересованное лицо не имеет права на государственную пенсию за выслугу лет, то Комиссия в течение 5 рабочих дней со дня принятия решения направляет заинтересованному лицу информацию, в которой излагается основание такого решения с целью уведо</w:t>
      </w:r>
      <w:r w:rsidR="00A31EBA" w:rsidRPr="00ED27E3">
        <w:rPr>
          <w:rFonts w:ascii="Times New Roman" w:hAnsi="Times New Roman"/>
          <w:sz w:val="28"/>
          <w:szCs w:val="28"/>
        </w:rPr>
        <w:t>мления заинтересованного лица.</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4. Государственная пенсия за выслугу лет назначается со дня регистрации в муниципальном органе заявления заинтересованного лица о назначении государственной пенсии за выслугу лет, но не ранее чем со дня возникновения права на государственную пенсию за выслугу лет в соответствии со статьями 1-3 настоящего Положения. </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5. Государственная пенсия за выслугу лет назначается к страховой пенсии по старости бессрочно, к страховой пенсии по инвалидности – на срок назначения указанной пенсии.</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7. Комиссия по исчислению стажа муниципальной службы и установлению государственной пенсии за выслугу лет</w:t>
      </w:r>
    </w:p>
    <w:p w:rsidR="00A31EBA" w:rsidRPr="00ED27E3" w:rsidRDefault="00A31EBA" w:rsidP="00595DFD">
      <w:pPr>
        <w:pStyle w:val="a3"/>
        <w:tabs>
          <w:tab w:val="left" w:pos="709"/>
          <w:tab w:val="left" w:pos="993"/>
        </w:tabs>
        <w:spacing w:after="0" w:line="240" w:lineRule="auto"/>
        <w:ind w:left="0" w:firstLine="709"/>
        <w:jc w:val="both"/>
        <w:rPr>
          <w:rFonts w:ascii="Times New Roman" w:hAnsi="Times New Roman"/>
          <w:b/>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1. Комиссия образуется распоряжением Администрации Мясниковского района. В состав комиссии включаются представители Администрации Мясниковского района и МУ «УСЗН Администрации Мясниковского района».</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Комиссия рассматривает представленные заинтересованным лицом документы на заседании комиссии по исчислению стажа муниципальной службы и установлению государственной пенсии за выслугу лет. Заседание комиссии правомочно, если на нем присутствует большинство от общего числа его членов. На заседание комиссии ведется протокол заседания комиссии. </w:t>
      </w:r>
    </w:p>
    <w:p w:rsidR="00282BB7" w:rsidRPr="00ED27E3" w:rsidRDefault="00A31EB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3</w:t>
      </w:r>
      <w:r w:rsidR="00282BB7" w:rsidRPr="00ED27E3">
        <w:rPr>
          <w:rFonts w:ascii="Times New Roman" w:hAnsi="Times New Roman"/>
          <w:sz w:val="28"/>
          <w:szCs w:val="28"/>
        </w:rPr>
        <w:t xml:space="preserve">. Решение комиссии считается принятым, если за него проголосовало большинство присутствующих на заседание членов комиссии. Никто из членов комиссии не вправе воздерживаться от голосования. При равенстве голосов членов комиссии решение считается принятым в пользу заинтересованного лица. </w:t>
      </w:r>
    </w:p>
    <w:p w:rsidR="00282BB7" w:rsidRPr="00ED27E3" w:rsidRDefault="00A31EBA" w:rsidP="00595DFD">
      <w:pPr>
        <w:pStyle w:val="a3"/>
        <w:spacing w:after="0" w:line="240" w:lineRule="auto"/>
        <w:ind w:left="0" w:firstLine="709"/>
        <w:jc w:val="both"/>
        <w:rPr>
          <w:rFonts w:ascii="Times New Roman" w:hAnsi="Times New Roman"/>
          <w:sz w:val="28"/>
          <w:szCs w:val="28"/>
        </w:rPr>
      </w:pPr>
      <w:r w:rsidRPr="00ED27E3">
        <w:rPr>
          <w:rFonts w:ascii="Times New Roman" w:hAnsi="Times New Roman"/>
          <w:sz w:val="28"/>
          <w:szCs w:val="28"/>
        </w:rPr>
        <w:t>4</w:t>
      </w:r>
      <w:r w:rsidR="00282BB7" w:rsidRPr="00ED27E3">
        <w:rPr>
          <w:rFonts w:ascii="Times New Roman" w:hAnsi="Times New Roman"/>
          <w:sz w:val="28"/>
          <w:szCs w:val="28"/>
        </w:rPr>
        <w:t>. Решение комиссии и протокол заседания комиссии подписываются всеми членами комиссии, присутствовавшими на ее заседании. В случае если член комиссии не согласен с принятым комиссией решением, он вправе изложить в письменной форме особое мнение, которое приобщается к решению комиссии. Решение комиссии должно быть мотивированным.</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8. Порядок выплаты государственной пенсии за выслугу лет</w:t>
      </w:r>
    </w:p>
    <w:p w:rsidR="00282BB7" w:rsidRPr="00ED27E3" w:rsidRDefault="00864C40"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r w:rsidR="00282BB7" w:rsidRPr="00ED27E3">
        <w:rPr>
          <w:rFonts w:ascii="Times New Roman" w:hAnsi="Times New Roman"/>
          <w:sz w:val="28"/>
          <w:szCs w:val="28"/>
        </w:rPr>
        <w:t xml:space="preserve">Государственная пенсия за выслугу лет выплачивается по месту жительства ее получателя </w:t>
      </w:r>
      <w:r w:rsidR="00A31EBA" w:rsidRPr="00ED27E3">
        <w:rPr>
          <w:rFonts w:ascii="Times New Roman" w:hAnsi="Times New Roman"/>
          <w:sz w:val="28"/>
          <w:szCs w:val="28"/>
        </w:rPr>
        <w:t>на территории Мясниковского района</w:t>
      </w:r>
      <w:r w:rsidR="00282BB7" w:rsidRPr="00ED27E3">
        <w:rPr>
          <w:rFonts w:ascii="Times New Roman" w:hAnsi="Times New Roman"/>
          <w:sz w:val="28"/>
          <w:szCs w:val="28"/>
        </w:rPr>
        <w:t>.</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 xml:space="preserve">Статья 9. Порядок перерасчета государственной пенсии за выслугу лет </w:t>
      </w:r>
    </w:p>
    <w:p w:rsidR="00374A73" w:rsidRPr="00ED27E3" w:rsidRDefault="00374A73" w:rsidP="00595DFD">
      <w:pPr>
        <w:pStyle w:val="a3"/>
        <w:tabs>
          <w:tab w:val="left" w:pos="709"/>
          <w:tab w:val="left" w:pos="993"/>
        </w:tabs>
        <w:spacing w:after="0" w:line="240" w:lineRule="auto"/>
        <w:ind w:left="0" w:firstLine="709"/>
        <w:jc w:val="both"/>
        <w:rPr>
          <w:rFonts w:ascii="Times New Roman" w:hAnsi="Times New Roman"/>
          <w:b/>
          <w:sz w:val="28"/>
          <w:szCs w:val="28"/>
        </w:rPr>
      </w:pPr>
    </w:p>
    <w:p w:rsidR="00282BB7" w:rsidRPr="00ED27E3" w:rsidRDefault="00282BB7" w:rsidP="00595DFD">
      <w:pPr>
        <w:autoSpaceDE w:val="0"/>
        <w:autoSpaceDN w:val="0"/>
        <w:adjustRightInd w:val="0"/>
        <w:spacing w:after="0" w:line="240" w:lineRule="auto"/>
        <w:ind w:firstLine="709"/>
        <w:jc w:val="both"/>
        <w:rPr>
          <w:rFonts w:ascii="Times New Roman" w:hAnsi="Times New Roman"/>
          <w:bCs/>
          <w:sz w:val="28"/>
          <w:szCs w:val="28"/>
        </w:rPr>
      </w:pPr>
      <w:r w:rsidRPr="00ED27E3">
        <w:rPr>
          <w:rFonts w:ascii="Times New Roman" w:hAnsi="Times New Roman"/>
          <w:bCs/>
          <w:sz w:val="28"/>
          <w:szCs w:val="28"/>
        </w:rPr>
        <w:t xml:space="preserve">1. Размер государственной пенсии за выслугу лет пересчитывается с соблюдением правил, предусмотренных </w:t>
      </w:r>
      <w:hyperlink r:id="rId8" w:history="1">
        <w:r w:rsidRPr="00ED27E3">
          <w:rPr>
            <w:rFonts w:ascii="Times New Roman" w:hAnsi="Times New Roman"/>
            <w:bCs/>
            <w:sz w:val="28"/>
            <w:szCs w:val="28"/>
          </w:rPr>
          <w:t>статьями 4</w:t>
        </w:r>
      </w:hyperlink>
      <w:r w:rsidRPr="00ED27E3">
        <w:rPr>
          <w:rFonts w:ascii="Times New Roman" w:hAnsi="Times New Roman"/>
          <w:bCs/>
          <w:sz w:val="28"/>
          <w:szCs w:val="28"/>
        </w:rPr>
        <w:t xml:space="preserve"> и </w:t>
      </w:r>
      <w:hyperlink r:id="rId9" w:history="1">
        <w:r w:rsidRPr="00ED27E3">
          <w:rPr>
            <w:rFonts w:ascii="Times New Roman" w:hAnsi="Times New Roman"/>
            <w:bCs/>
            <w:sz w:val="28"/>
            <w:szCs w:val="28"/>
          </w:rPr>
          <w:t>5</w:t>
        </w:r>
      </w:hyperlink>
      <w:r w:rsidRPr="00ED27E3">
        <w:rPr>
          <w:rFonts w:ascii="Times New Roman" w:hAnsi="Times New Roman"/>
          <w:bCs/>
          <w:sz w:val="28"/>
          <w:szCs w:val="28"/>
        </w:rPr>
        <w:t xml:space="preserve"> настоящего Положения, а также настоящей статьей, в следующих случаях:</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1) при увеличении в централизованном порядке денежного содержания, учитываемого при определении размера государственной пенсии за выслугу лет, в том числе в связи с изменением размера указанного денежного содержания либо его состава;</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2) при увеличении или уменьшении размера пенсии, к которой назначена государственная пенсия за выслугу лет.</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2. </w:t>
      </w:r>
      <w:proofErr w:type="gramStart"/>
      <w:r w:rsidRPr="00ED27E3">
        <w:rPr>
          <w:rFonts w:ascii="Times New Roman" w:hAnsi="Times New Roman"/>
          <w:sz w:val="28"/>
          <w:szCs w:val="28"/>
        </w:rPr>
        <w:t>Если размер государственной пенсии за выслугу лет определялся исходя из должностного оклада, для которого были предусмотрены минимальный и максимальный размеры, а после изменения должностного оклада по соответствующей муниципальной должности, должности муниципальной службы минимальный и (или) максимальный размеры должностного оклада были изменены, то при перерасчете размера государственной пенсии за выслугу лет величина должностного оклада определяется в таком же соотношении к минимальному</w:t>
      </w:r>
      <w:proofErr w:type="gramEnd"/>
      <w:r w:rsidRPr="00ED27E3">
        <w:rPr>
          <w:rFonts w:ascii="Times New Roman" w:hAnsi="Times New Roman"/>
          <w:sz w:val="28"/>
          <w:szCs w:val="28"/>
        </w:rPr>
        <w:t xml:space="preserve"> размеру должностного оклада по соответствующей муниципальной должности, должности муниципальной службы, в </w:t>
      </w:r>
      <w:proofErr w:type="gramStart"/>
      <w:r w:rsidRPr="00ED27E3">
        <w:rPr>
          <w:rFonts w:ascii="Times New Roman" w:hAnsi="Times New Roman"/>
          <w:sz w:val="28"/>
          <w:szCs w:val="28"/>
        </w:rPr>
        <w:t>каком</w:t>
      </w:r>
      <w:proofErr w:type="gramEnd"/>
      <w:r w:rsidRPr="00ED27E3">
        <w:rPr>
          <w:rFonts w:ascii="Times New Roman" w:hAnsi="Times New Roman"/>
          <w:sz w:val="28"/>
          <w:szCs w:val="28"/>
        </w:rPr>
        <w:t xml:space="preserve"> должностной оклад относился к минимальному размеру должностного оклада по соответствующей муниципальной должности, должности муниципальной службы на день определения размера государственной пенсии за выслугу лет.</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Если размер государственной пенсии за выслугу лет определялся исходя из должностного оклада, для которого был предусмотрен единый размер, а после изменения размера должностного оклада по соответствующей муниципальной должности, должности муниципальной службы - минимальный и максимальный размеры, то при перерасчете размера государственной пенсии за выслугу лет размер должностного оклада определяется как средняя величина вновь установленного должностного оклада по соответствующей муниципальной должности, должности</w:t>
      </w:r>
      <w:proofErr w:type="gramEnd"/>
      <w:r w:rsidRPr="00ED27E3">
        <w:rPr>
          <w:rFonts w:ascii="Times New Roman" w:hAnsi="Times New Roman"/>
          <w:sz w:val="28"/>
          <w:szCs w:val="28"/>
        </w:rPr>
        <w:t xml:space="preserve"> муниципальной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Если размер государственной пенсии за выслугу лет определялся исходя из должностного оклада, для которого были предусмотрены минимальный и максимальный размеры, а после изменения размера должностного оклада по соответствующей муниципальной должности, должности муниципальной службы - единый размер, то при перерасчете размера государственной пенсии за выслугу лет размер должностного оклада определяется как размер вновь установленного должностного оклада по соответствующей муниципальной должности, должности муниципальной</w:t>
      </w:r>
      <w:proofErr w:type="gramEnd"/>
      <w:r w:rsidRPr="00ED27E3">
        <w:rPr>
          <w:rFonts w:ascii="Times New Roman" w:hAnsi="Times New Roman"/>
          <w:sz w:val="28"/>
          <w:szCs w:val="28"/>
        </w:rPr>
        <w:t xml:space="preserve">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3. </w:t>
      </w:r>
      <w:proofErr w:type="gramStart"/>
      <w:r w:rsidRPr="00ED27E3">
        <w:rPr>
          <w:rFonts w:ascii="Times New Roman" w:hAnsi="Times New Roman"/>
          <w:sz w:val="28"/>
          <w:szCs w:val="28"/>
        </w:rPr>
        <w:t xml:space="preserve">Если размер государственной пенсии за выслугу лет определялся исходя из надбавки к должностному окладу или иной выплаты, включаемой в состав денежного содержания для определения размера государственной пенсии за выслугу лет (далее - иная выплата), для которой были </w:t>
      </w:r>
      <w:r w:rsidRPr="00ED27E3">
        <w:rPr>
          <w:rFonts w:ascii="Times New Roman" w:hAnsi="Times New Roman"/>
          <w:sz w:val="28"/>
          <w:szCs w:val="28"/>
        </w:rPr>
        <w:lastRenderedPageBreak/>
        <w:t>предусмотрены минимальный и максимальный размеры, а после изменения размера денежного содержания по соответствующей муниципальной должности, должности муниципальной службы минимальный и (или) максимальный размеры надбавки</w:t>
      </w:r>
      <w:proofErr w:type="gramEnd"/>
      <w:r w:rsidRPr="00ED27E3">
        <w:rPr>
          <w:rFonts w:ascii="Times New Roman" w:hAnsi="Times New Roman"/>
          <w:sz w:val="28"/>
          <w:szCs w:val="28"/>
        </w:rPr>
        <w:t xml:space="preserve"> </w:t>
      </w:r>
      <w:proofErr w:type="gramStart"/>
      <w:r w:rsidRPr="00ED27E3">
        <w:rPr>
          <w:rFonts w:ascii="Times New Roman" w:hAnsi="Times New Roman"/>
          <w:sz w:val="28"/>
          <w:szCs w:val="28"/>
        </w:rPr>
        <w:t>к должностному окладу или иной выплаты были изменены, то при перерасчете размера государственной пенсии за выслугу лет размер надбавки или иной выплаты определяется в таком же соотношении к минимальному размеру надбавки или иной выплаты по соответствующей муниципальной должности, должности муниципальной службы, в каком данная надбавка или иная выплата относилась к минимальному размеру надбавки или иной выплаты по соответствующей муниципальной должности</w:t>
      </w:r>
      <w:proofErr w:type="gramEnd"/>
      <w:r w:rsidRPr="00ED27E3">
        <w:rPr>
          <w:rFonts w:ascii="Times New Roman" w:hAnsi="Times New Roman"/>
          <w:sz w:val="28"/>
          <w:szCs w:val="28"/>
        </w:rPr>
        <w:t>, должности муниципальной службы на день определения размера государственной пенсии за выслугу лет.</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Если размер государственной пенсии за выслугу лет определялся исходя из надбавки к должностному окладу или иной выплаты, для которой был предусмотрен единый размер, а после изменения размера денежного содержания по соответствующей муниципальной должности, должности муниципальной службы - минимальный и максимальный размеры, то при перерасчете размера государственной пенсии за выслугу лет размер надбавки или иной выплаты определяется как средняя величина данной надбавки</w:t>
      </w:r>
      <w:proofErr w:type="gramEnd"/>
      <w:r w:rsidRPr="00ED27E3">
        <w:rPr>
          <w:rFonts w:ascii="Times New Roman" w:hAnsi="Times New Roman"/>
          <w:sz w:val="28"/>
          <w:szCs w:val="28"/>
        </w:rPr>
        <w:t xml:space="preserve"> или иной выплаты по соответствующей муниципальной должности, должности муниципальной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Если размер государственной пенсии за выслугу лет определялся исходя из надбавки к должностному окладу или иной выплаты, для которой были предусмотрены минимальный и максимальный размеры, а после изменения размера денежного содержания по соответствующей муниципальной должности, должности муниципальной службы - единый размер, то при перерасчете размера государственной пенсии за выслугу лет размер надбавки или иной выплаты определяется как вновь установленный размер данной</w:t>
      </w:r>
      <w:proofErr w:type="gramEnd"/>
      <w:r w:rsidRPr="00ED27E3">
        <w:rPr>
          <w:rFonts w:ascii="Times New Roman" w:hAnsi="Times New Roman"/>
          <w:sz w:val="28"/>
          <w:szCs w:val="28"/>
        </w:rPr>
        <w:t xml:space="preserve"> надбавки или иной выплаты по соответствующей муниципальной должности, должности муниципальной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4. </w:t>
      </w:r>
      <w:proofErr w:type="gramStart"/>
      <w:r w:rsidRPr="00ED27E3">
        <w:rPr>
          <w:rFonts w:ascii="Times New Roman" w:hAnsi="Times New Roman"/>
          <w:sz w:val="28"/>
          <w:szCs w:val="28"/>
        </w:rPr>
        <w:t>Если после определения размера государственной пенсии за выслугу лет состав денежного содержания по соответствующей муниципальной должности, должности муниципальной службы изменился в связи с включением в его состав надбавки к должностному окладу или иной выплаты, то при перерасчете размера государственной пенсии за выслугу лет учитывается величина вновь установленной в едином размере надбавки к должностному окладу или иной выплаты по соответствующей муниципальной</w:t>
      </w:r>
      <w:proofErr w:type="gramEnd"/>
      <w:r w:rsidRPr="00ED27E3">
        <w:rPr>
          <w:rFonts w:ascii="Times New Roman" w:hAnsi="Times New Roman"/>
          <w:sz w:val="28"/>
          <w:szCs w:val="28"/>
        </w:rPr>
        <w:t xml:space="preserve"> должности, должности муниципальной службы либо средняя величина вновь установленной в минимальном и максимальном размерах надбавки к должностному окладу или иной выплаты по соответствующей муниципальной должности, должности муниципальной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5. Если в штатном расписании муниципального органа на день изменения в централизованном порядке денежного содержания отсутствует ранее замещавшаяся муниципальная должность, должность муниципальной службы, то размер государственной пенсии за выслугу лет пересчитывается </w:t>
      </w:r>
      <w:r w:rsidRPr="00ED27E3">
        <w:rPr>
          <w:rFonts w:ascii="Times New Roman" w:hAnsi="Times New Roman"/>
          <w:sz w:val="28"/>
          <w:szCs w:val="28"/>
        </w:rPr>
        <w:lastRenderedPageBreak/>
        <w:t xml:space="preserve">исходя из денежного содержания по аналогичной муниципальной должности, должности муниципальной службы, определяемой руководителем соответствующего муниципального органа. </w:t>
      </w:r>
      <w:proofErr w:type="gramStart"/>
      <w:r w:rsidRPr="00ED27E3">
        <w:rPr>
          <w:rFonts w:ascii="Times New Roman" w:hAnsi="Times New Roman"/>
          <w:sz w:val="28"/>
          <w:szCs w:val="28"/>
        </w:rPr>
        <w:t>При этом если муниципальная должность, должность муниципальной службы отсутствует в связи с тем, что в соответствии с областным законом муниципальная должность была отнесена к числу должностей муниципальной службы либо должность муниципальной службы была отнесена к числу муниципальных должностей, то размер государственной пенсии за выслугу лет пересчитывается исходя из денежного содержания, установленного по соответствующей должности муниципальной службы, муниципальной должности.</w:t>
      </w:r>
      <w:proofErr w:type="gramEnd"/>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6. Перерасчет государственной пенсии за выслугу лет производится:</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1) при увеличении денежного содержания - с первого числа месяца, в котором произошло изменение денежного содержания по соответствующей муниципальной должности, должности муниципальной службы;</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2) при увеличении или уменьшении размера пенсии, к которой назначена государственная пенсия за выслугу лет, с первого числа месяца, в котором произошло соответствующее изменение.</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r w:rsidRPr="00ED27E3">
        <w:rPr>
          <w:rFonts w:ascii="Times New Roman" w:hAnsi="Times New Roman"/>
          <w:sz w:val="28"/>
          <w:szCs w:val="28"/>
        </w:rPr>
        <w:t>7. Размер государственной пенсии за выслугу лет индексируется при централизованном повышении должностных окладов муниципальных служащих - на размер индексации должностных окладов.</w:t>
      </w:r>
    </w:p>
    <w:p w:rsidR="00282BB7" w:rsidRPr="00ED27E3" w:rsidRDefault="00282BB7" w:rsidP="00595DFD">
      <w:pPr>
        <w:autoSpaceDE w:val="0"/>
        <w:autoSpaceDN w:val="0"/>
        <w:adjustRightInd w:val="0"/>
        <w:spacing w:after="0" w:line="240" w:lineRule="auto"/>
        <w:ind w:firstLine="709"/>
        <w:jc w:val="both"/>
        <w:rPr>
          <w:rFonts w:ascii="Times New Roman" w:hAnsi="Times New Roman"/>
          <w:sz w:val="28"/>
          <w:szCs w:val="28"/>
        </w:rPr>
      </w:pPr>
      <w:proofErr w:type="gramStart"/>
      <w:r w:rsidRPr="00ED27E3">
        <w:rPr>
          <w:rFonts w:ascii="Times New Roman" w:hAnsi="Times New Roman"/>
          <w:sz w:val="28"/>
          <w:szCs w:val="28"/>
        </w:rPr>
        <w:t>Индексация размера государственной пенсии за выслугу лет производится путем индексации размера среднемесячного денежного содержания муниципального служащего, из которого исчислялся размер государственной пенсии за выслугу лет, на коэффициент индексации (при последовательном применении всех предшествующих коэффициентов индексации), и последующего определения размера государственной пенсии за выслугу лет, исходя из размера проиндексированного среднемесячного денежного содержания.</w:t>
      </w:r>
      <w:proofErr w:type="gramEnd"/>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8. Перерасчет государственной пенсии за выслугу лет в соответствии с действующим законодательством осуществляет МУ «УСЗН Администрации Мясниковского района».</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p>
    <w:p w:rsidR="00282BB7" w:rsidRPr="00ED27E3" w:rsidRDefault="00282BB7" w:rsidP="00595DFD">
      <w:pPr>
        <w:tabs>
          <w:tab w:val="left" w:pos="993"/>
        </w:tabs>
        <w:spacing w:after="0" w:line="240" w:lineRule="auto"/>
        <w:ind w:firstLine="709"/>
        <w:jc w:val="both"/>
        <w:rPr>
          <w:rFonts w:ascii="Times New Roman" w:hAnsi="Times New Roman"/>
          <w:b/>
          <w:sz w:val="28"/>
          <w:szCs w:val="28"/>
        </w:rPr>
      </w:pPr>
      <w:r w:rsidRPr="00ED27E3">
        <w:rPr>
          <w:rFonts w:ascii="Times New Roman" w:hAnsi="Times New Roman"/>
          <w:b/>
          <w:sz w:val="28"/>
          <w:szCs w:val="28"/>
        </w:rPr>
        <w:t>10.</w:t>
      </w:r>
      <w:r w:rsidRPr="00ED27E3">
        <w:rPr>
          <w:rFonts w:ascii="Times New Roman" w:hAnsi="Times New Roman"/>
          <w:sz w:val="28"/>
          <w:szCs w:val="28"/>
        </w:rPr>
        <w:t xml:space="preserve"> </w:t>
      </w:r>
      <w:r w:rsidRPr="00ED27E3">
        <w:rPr>
          <w:rFonts w:ascii="Times New Roman" w:hAnsi="Times New Roman"/>
          <w:b/>
          <w:sz w:val="28"/>
          <w:szCs w:val="28"/>
        </w:rPr>
        <w:t>Приостановление, прекращение и возобновление выплаты государственной пенсии за выслугу лет</w:t>
      </w:r>
    </w:p>
    <w:p w:rsidR="005F4FEF" w:rsidRPr="00ED27E3" w:rsidRDefault="005F4FEF" w:rsidP="00595DFD">
      <w:pPr>
        <w:tabs>
          <w:tab w:val="left" w:pos="993"/>
        </w:tabs>
        <w:spacing w:after="0" w:line="240" w:lineRule="auto"/>
        <w:ind w:firstLine="709"/>
        <w:jc w:val="both"/>
        <w:rPr>
          <w:rFonts w:ascii="Times New Roman" w:hAnsi="Times New Roman"/>
          <w:b/>
          <w:sz w:val="28"/>
          <w:szCs w:val="28"/>
        </w:rPr>
      </w:pP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1. Выплата пенсии за выслугу лет приостанавливается со дня:</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1) замещения ее получателем на профессиональной постоянной основе государственной должности Российской Федерации, государственной должности Ростовской области, государственной должности иного субъекта Российской Федерации, должности государственной гражданской службы (государственной службы иного вида), муниципальной должности в Российской Федерации, должности муниципальной службы в Российской Федерации;</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2) назначения ее получателю в соответствии с федеральным, областным законодательством, законодательством других субъектов </w:t>
      </w:r>
      <w:r w:rsidRPr="00ED27E3">
        <w:rPr>
          <w:rFonts w:ascii="Times New Roman" w:hAnsi="Times New Roman"/>
          <w:sz w:val="28"/>
          <w:szCs w:val="28"/>
        </w:rPr>
        <w:lastRenderedPageBreak/>
        <w:t>Российской Федерации, муниципальными правовыми актами иной пенсии за выслугу лет или ежемесячного пожизненного содержания или установления дополнительного пожизненного ежемесячного материального обеспечения или иного дополнительного пенсионного обеспечения;</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3) приостановления выплаты страховой пенсии в соответствии с Федеральным законом "О страховых пенсиях";</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4) осуществление иной трудовой деятельности ее получателя после выхода на страховую пенсию по старости (пенсии по инвалидности) с выплатой денежного вознаграждения. </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2. Выплата государственной пенсии за выслугу лет прекращается со дня прекращения выплаты страховой пенсии в соответствии с Федеральным законом "О страховых пенсиях".</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 xml:space="preserve">3. </w:t>
      </w:r>
      <w:proofErr w:type="gramStart"/>
      <w:r w:rsidRPr="00ED27E3">
        <w:rPr>
          <w:rFonts w:ascii="Times New Roman" w:hAnsi="Times New Roman"/>
          <w:sz w:val="28"/>
          <w:szCs w:val="28"/>
        </w:rPr>
        <w:t>О наступлении указанных в частях 1 и 2 настоящей статьи обстоятельств заинтересованное лицо обязано письменно сообщить в МУ «УСЗН Администрации Мясниковского района», которое производит назначение и выплату государственной пенсии за выслугу лет, в течение 3 дней со дня их наступления, за исключением прекращения выплаты страховой пенсии в связи со смертью пенсионера, а также в случае признания его в установленном порядке</w:t>
      </w:r>
      <w:proofErr w:type="gramEnd"/>
      <w:r w:rsidRPr="00ED27E3">
        <w:rPr>
          <w:rFonts w:ascii="Times New Roman" w:hAnsi="Times New Roman"/>
          <w:sz w:val="28"/>
          <w:szCs w:val="28"/>
        </w:rPr>
        <w:t xml:space="preserve"> умершим или безвестно отсутствующим.</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4. Выплата государственной пенсии за выслугу лет возобновляется со дня:</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1) прекращения полномочий (в том числе досрочно) по соответствующей государственной должности, муниципальной должности, увольнения с государственной гражданской службы (государственной службы иного вида), муниципальной службы на основании заявления заинтересованного лица о возобновлении выплаты государственной пенсии за выслугу лет. К заявлению прилагаются копии документов (трудовой книжки или приказа, постановления, распоряжения), подтверждающие прекращение полномочий или увольнение;</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2) прекращения выплаты иной пенсии за выслугу лет, или ежемесячного пожизненного содержания, или дополнительного пожизненного ежемесячного материального обеспечения, или иного дополнительного пенсионного обеспечения на основании заявления заинтересованного лица о возобновлении выплаты государственной пенсии за выслугу лет. К заявлению прилагаются копии документов, подтверждающие прекращение указанных выплат;</w:t>
      </w:r>
    </w:p>
    <w:p w:rsidR="00282BB7" w:rsidRPr="00ED27E3" w:rsidRDefault="00282BB7" w:rsidP="00595DFD">
      <w:pPr>
        <w:tabs>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3) возобновления или восстановления пенсионеру выплаты страховой пенсии в соответствии с Федеральным законом "О страховых пенсиях" на основании заявления заинтересованного лица о возобновлении выплаты государственной пенсии за выслугу лет. К заявлению прилагается справка органа, назначившего страховую пенсию, о размере назначенной пенсии с указанием федерального закона, в соответствии с которым она назначена.</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5. Указанные в частях 3 и 4 настоящей статьи заявления подаются заинтересованным лицом в МУ «УСЗН Администрации Мясниковского </w:t>
      </w:r>
      <w:r w:rsidRPr="00ED27E3">
        <w:rPr>
          <w:rFonts w:ascii="Times New Roman" w:hAnsi="Times New Roman"/>
          <w:sz w:val="28"/>
          <w:szCs w:val="28"/>
        </w:rPr>
        <w:lastRenderedPageBreak/>
        <w:t>района», которое производит назначение и выплату государственной пенсии за выслугу лет.</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МУ «УСЗН Администрации Мясниковского района</w:t>
      </w:r>
      <w:proofErr w:type="gramStart"/>
      <w:r w:rsidRPr="00ED27E3">
        <w:rPr>
          <w:rFonts w:ascii="Times New Roman" w:hAnsi="Times New Roman"/>
          <w:sz w:val="28"/>
          <w:szCs w:val="28"/>
        </w:rPr>
        <w:t>»в</w:t>
      </w:r>
      <w:proofErr w:type="gramEnd"/>
      <w:r w:rsidRPr="00ED27E3">
        <w:rPr>
          <w:rFonts w:ascii="Times New Roman" w:hAnsi="Times New Roman"/>
          <w:sz w:val="28"/>
          <w:szCs w:val="28"/>
        </w:rPr>
        <w:t xml:space="preserve"> течение 30 дней со дня получения всех необходимых документов осуществляет их проверку и принимает решение о приостановлении, прекращении или возобновлении выплаты государственной пенсии за выслугу лет. О приостановлении, прекращении или возобновлении выплаты государственной пенсии за выслугу лет МУ «УСЗН Администрации Мясниковского района» направляет заинтересованному лицу соответствующее сообщение. </w:t>
      </w:r>
      <w:proofErr w:type="gramStart"/>
      <w:r w:rsidRPr="00ED27E3">
        <w:rPr>
          <w:rFonts w:ascii="Times New Roman" w:hAnsi="Times New Roman"/>
          <w:sz w:val="28"/>
          <w:szCs w:val="28"/>
        </w:rPr>
        <w:t>В случае принятия решения об отказе в возобновлении выплаты государственной пенсии за выслугу лет в сообщении</w:t>
      </w:r>
      <w:proofErr w:type="gramEnd"/>
      <w:r w:rsidRPr="00ED27E3">
        <w:rPr>
          <w:rFonts w:ascii="Times New Roman" w:hAnsi="Times New Roman"/>
          <w:sz w:val="28"/>
          <w:szCs w:val="28"/>
        </w:rPr>
        <w:t xml:space="preserve"> заинтересованному лицу излагаются основания такого решения.</w:t>
      </w:r>
    </w:p>
    <w:p w:rsidR="00282BB7" w:rsidRPr="00ED27E3" w:rsidRDefault="00282BB7" w:rsidP="00595DFD">
      <w:pPr>
        <w:pStyle w:val="a3"/>
        <w:tabs>
          <w:tab w:val="left" w:pos="0"/>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6. Лица, которым выплата государственной пенсии за выслугу лет приостанавливалась в соответствии с пунктом 1 части 1 настоящей статьи, вправе подать заявление в порядке, установленном статьей 6 настоящего Положения, о назначении государственной пенсии за выслугу лет по вновь замещавшейся муниципальной должности или должности муниципальной службы.</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Лицам, которым выплата государственной пенсии за выслугу лет приостанавливалась в соответствии с пунктом 3 части 1 настоящей статьи или прекращалась в соответствии с частью 2 настоящей статьи, производится перерасчет государственной пенсии за выслугу лет с учетом вновь определенного размера страховой пенсии.</w:t>
      </w:r>
    </w:p>
    <w:p w:rsidR="00282BB7" w:rsidRPr="00ED27E3" w:rsidRDefault="00282BB7" w:rsidP="00595DFD">
      <w:pPr>
        <w:pStyle w:val="a3"/>
        <w:tabs>
          <w:tab w:val="left" w:pos="0"/>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7. </w:t>
      </w:r>
      <w:proofErr w:type="gramStart"/>
      <w:r w:rsidRPr="00ED27E3">
        <w:rPr>
          <w:rFonts w:ascii="Times New Roman" w:hAnsi="Times New Roman"/>
          <w:sz w:val="28"/>
          <w:szCs w:val="28"/>
        </w:rPr>
        <w:t>Получатель государственной пенсии за выслугу лет, которому выплата страховой пенсии по инвалидности была прекращена в связи с установлением ему пенсии в соответствии с Федеральным законом "О страховых пенсиях" страховой пенсии по старости, обязан письменно сообщить в орган социальной защиты населения, который производит начисление и выплату государственной пенсии за выслугу лет, в течение 3 дней об установлении ему страховой пенсии по</w:t>
      </w:r>
      <w:proofErr w:type="gramEnd"/>
      <w:r w:rsidRPr="00ED27E3">
        <w:rPr>
          <w:rFonts w:ascii="Times New Roman" w:hAnsi="Times New Roman"/>
          <w:sz w:val="28"/>
          <w:szCs w:val="28"/>
        </w:rPr>
        <w:t xml:space="preserve"> старости. К сообщению прилагается извещение органа, осуществляющего пенсионное обеспечение, о назначении данному лицу страховой пенсии по старости.</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Решением органа социальной защиты населения указанному лицу производится восстановление государственной пенсии за выслугу лет со дня установления страховой пенсии по старости. При восстановлении выплаты государственной пенсии за выслугу лет право нее не пересматривается. При этом размер указанной пенсии определяется в соответствии со статьями 4 и 5 настоящего Положения с учетом размера установленной страховой пенсии по старости.</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p>
    <w:p w:rsidR="00282BB7" w:rsidRPr="00ED27E3" w:rsidRDefault="00282BB7" w:rsidP="00595DFD">
      <w:pPr>
        <w:pStyle w:val="a3"/>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11. Финансирование расходов по выплате и доставке государственной пенсии за выслугу лет</w:t>
      </w:r>
    </w:p>
    <w:p w:rsidR="005F4FEF" w:rsidRPr="00ED27E3" w:rsidRDefault="005F4FEF" w:rsidP="00595DFD">
      <w:pPr>
        <w:pStyle w:val="a3"/>
        <w:spacing w:after="0" w:line="240" w:lineRule="auto"/>
        <w:ind w:left="0" w:firstLine="709"/>
        <w:jc w:val="both"/>
        <w:rPr>
          <w:rFonts w:ascii="Times New Roman" w:hAnsi="Times New Roman"/>
          <w:b/>
          <w:sz w:val="28"/>
          <w:szCs w:val="28"/>
        </w:rPr>
      </w:pPr>
    </w:p>
    <w:p w:rsidR="00282BB7" w:rsidRPr="00ED27E3" w:rsidRDefault="00282BB7" w:rsidP="00595DFD">
      <w:pPr>
        <w:tabs>
          <w:tab w:val="left" w:pos="709"/>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lastRenderedPageBreak/>
        <w:t>1. Расходы по выплате государственной пенсии за выслугу лет осуществляются за счет средств бюджета муниципального образования «Мясниковский район».</w:t>
      </w: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2. Порядок расходования средств </w:t>
      </w:r>
      <w:r w:rsidR="00864C40" w:rsidRPr="00ED27E3">
        <w:rPr>
          <w:rFonts w:ascii="Times New Roman" w:hAnsi="Times New Roman"/>
          <w:sz w:val="28"/>
          <w:szCs w:val="28"/>
        </w:rPr>
        <w:t xml:space="preserve">районного </w:t>
      </w:r>
      <w:r w:rsidRPr="00ED27E3">
        <w:rPr>
          <w:rFonts w:ascii="Times New Roman" w:hAnsi="Times New Roman"/>
          <w:sz w:val="28"/>
          <w:szCs w:val="28"/>
        </w:rPr>
        <w:t>бюджета города на выплату государственной пенсии за выслугу лет определяется Администрацией Мясниковского района.</w:t>
      </w:r>
    </w:p>
    <w:p w:rsidR="00864C40" w:rsidRPr="00ED27E3" w:rsidRDefault="00864C40" w:rsidP="00595DFD">
      <w:pPr>
        <w:pStyle w:val="a3"/>
        <w:tabs>
          <w:tab w:val="left" w:pos="709"/>
          <w:tab w:val="left" w:pos="993"/>
        </w:tabs>
        <w:spacing w:after="0" w:line="240" w:lineRule="auto"/>
        <w:ind w:left="0" w:firstLine="709"/>
        <w:jc w:val="both"/>
        <w:rPr>
          <w:rFonts w:ascii="Times New Roman" w:hAnsi="Times New Roman"/>
          <w:b/>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b/>
          <w:sz w:val="28"/>
          <w:szCs w:val="28"/>
        </w:rPr>
      </w:pPr>
      <w:r w:rsidRPr="00ED27E3">
        <w:rPr>
          <w:rFonts w:ascii="Times New Roman" w:hAnsi="Times New Roman"/>
          <w:b/>
          <w:sz w:val="28"/>
          <w:szCs w:val="28"/>
        </w:rPr>
        <w:t>Статья 12. Заключительные положения</w:t>
      </w:r>
    </w:p>
    <w:p w:rsidR="00864C40" w:rsidRPr="00ED27E3" w:rsidRDefault="00864C40" w:rsidP="00595DFD">
      <w:pPr>
        <w:pStyle w:val="a3"/>
        <w:tabs>
          <w:tab w:val="left" w:pos="709"/>
          <w:tab w:val="left" w:pos="993"/>
        </w:tabs>
        <w:spacing w:after="0" w:line="240" w:lineRule="auto"/>
        <w:ind w:left="0" w:firstLine="709"/>
        <w:jc w:val="both"/>
        <w:rPr>
          <w:rFonts w:ascii="Times New Roman" w:hAnsi="Times New Roman"/>
          <w:b/>
          <w:sz w:val="28"/>
          <w:szCs w:val="28"/>
        </w:rPr>
      </w:pPr>
    </w:p>
    <w:p w:rsidR="00282BB7" w:rsidRPr="00ED27E3" w:rsidRDefault="00282BB7" w:rsidP="00595DFD">
      <w:pPr>
        <w:pStyle w:val="a3"/>
        <w:tabs>
          <w:tab w:val="left" w:pos="709"/>
          <w:tab w:val="left" w:pos="993"/>
        </w:tabs>
        <w:spacing w:after="0" w:line="240" w:lineRule="auto"/>
        <w:ind w:left="0" w:firstLine="709"/>
        <w:jc w:val="both"/>
        <w:rPr>
          <w:rFonts w:ascii="Times New Roman" w:hAnsi="Times New Roman"/>
          <w:sz w:val="28"/>
          <w:szCs w:val="28"/>
        </w:rPr>
      </w:pPr>
      <w:r w:rsidRPr="00ED27E3">
        <w:rPr>
          <w:rFonts w:ascii="Times New Roman" w:hAnsi="Times New Roman"/>
          <w:sz w:val="28"/>
          <w:szCs w:val="28"/>
        </w:rPr>
        <w:t xml:space="preserve">1. </w:t>
      </w:r>
      <w:proofErr w:type="gramStart"/>
      <w:r w:rsidRPr="00ED27E3">
        <w:rPr>
          <w:rFonts w:ascii="Times New Roman" w:hAnsi="Times New Roman"/>
          <w:sz w:val="28"/>
          <w:szCs w:val="28"/>
        </w:rPr>
        <w:t>Со дня вступления в силу настоящего Положения лицам, указанным в статье 1 настоящего Положения, ежемесячная доплата к пенсии, назначенная до вступления в силу настоящего решения, выплачивается в качестве государственной пенсии за выслугу лет и пересчитывается по нормам, предусмотренным настоящим решением, без подачи ими заявлений о назначении государственной пенсии за выслугу лет и предоставления документов, подтверждающих право на государственную пенсию за</w:t>
      </w:r>
      <w:proofErr w:type="gramEnd"/>
      <w:r w:rsidRPr="00ED27E3">
        <w:rPr>
          <w:rFonts w:ascii="Times New Roman" w:hAnsi="Times New Roman"/>
          <w:sz w:val="28"/>
          <w:szCs w:val="28"/>
        </w:rPr>
        <w:t xml:space="preserve"> выслугу лет. </w:t>
      </w:r>
    </w:p>
    <w:p w:rsidR="00282BB7" w:rsidRDefault="00282BB7" w:rsidP="00595DFD">
      <w:pPr>
        <w:tabs>
          <w:tab w:val="left" w:pos="709"/>
          <w:tab w:val="left" w:pos="993"/>
        </w:tabs>
        <w:spacing w:after="0" w:line="240" w:lineRule="auto"/>
        <w:ind w:firstLine="709"/>
        <w:jc w:val="both"/>
        <w:rPr>
          <w:rFonts w:ascii="Times New Roman" w:hAnsi="Times New Roman"/>
          <w:sz w:val="28"/>
          <w:szCs w:val="28"/>
        </w:rPr>
      </w:pPr>
      <w:r w:rsidRPr="00ED27E3">
        <w:rPr>
          <w:rFonts w:ascii="Times New Roman" w:hAnsi="Times New Roman"/>
          <w:sz w:val="28"/>
          <w:szCs w:val="28"/>
        </w:rPr>
        <w:t>2. Вопросы, связанные с назначением и выплатой государственной пенсии за выслугу лет, не урегулированные настоящим Положением, разрешаются в соответствии с установленными федеральным законодательством правилами назначения и выплаты пенсий.</w:t>
      </w:r>
    </w:p>
    <w:p w:rsidR="00ED27E3" w:rsidRDefault="00ED27E3" w:rsidP="00ED27E3">
      <w:pPr>
        <w:tabs>
          <w:tab w:val="left" w:pos="709"/>
          <w:tab w:val="left" w:pos="993"/>
        </w:tabs>
        <w:spacing w:after="0" w:line="240" w:lineRule="auto"/>
        <w:ind w:firstLine="709"/>
        <w:jc w:val="both"/>
        <w:rPr>
          <w:rFonts w:ascii="Times New Roman" w:hAnsi="Times New Roman"/>
          <w:sz w:val="28"/>
          <w:szCs w:val="28"/>
        </w:rPr>
      </w:pPr>
    </w:p>
    <w:p w:rsidR="00ED27E3" w:rsidRDefault="00ED27E3" w:rsidP="00ED27E3">
      <w:pPr>
        <w:tabs>
          <w:tab w:val="left" w:pos="709"/>
          <w:tab w:val="left" w:pos="993"/>
        </w:tabs>
        <w:spacing w:after="0" w:line="240" w:lineRule="auto"/>
        <w:ind w:firstLine="709"/>
        <w:jc w:val="both"/>
        <w:rPr>
          <w:rFonts w:ascii="Times New Roman" w:hAnsi="Times New Roman"/>
          <w:sz w:val="28"/>
          <w:szCs w:val="28"/>
        </w:rPr>
      </w:pPr>
    </w:p>
    <w:p w:rsidR="00ED27E3" w:rsidRPr="00ED27E3" w:rsidRDefault="00ED27E3" w:rsidP="00ED27E3">
      <w:pPr>
        <w:autoSpaceDE w:val="0"/>
        <w:autoSpaceDN w:val="0"/>
        <w:adjustRightInd w:val="0"/>
        <w:spacing w:after="0" w:line="240" w:lineRule="auto"/>
        <w:jc w:val="both"/>
        <w:rPr>
          <w:rFonts w:ascii="Times New Roman" w:hAnsi="Times New Roman"/>
          <w:sz w:val="28"/>
          <w:szCs w:val="28"/>
        </w:rPr>
      </w:pPr>
      <w:r w:rsidRPr="00ED27E3">
        <w:rPr>
          <w:rFonts w:ascii="Times New Roman" w:hAnsi="Times New Roman"/>
          <w:sz w:val="28"/>
          <w:szCs w:val="28"/>
        </w:rPr>
        <w:t>Председатель Собрания депутатов</w:t>
      </w:r>
      <w:r>
        <w:rPr>
          <w:rFonts w:ascii="Times New Roman" w:hAnsi="Times New Roman"/>
          <w:sz w:val="28"/>
          <w:szCs w:val="28"/>
        </w:rPr>
        <w:t xml:space="preserve"> – </w:t>
      </w:r>
    </w:p>
    <w:p w:rsidR="00ED27E3" w:rsidRPr="00ED27E3" w:rsidRDefault="00ED27E3" w:rsidP="00ED27E3">
      <w:pPr>
        <w:autoSpaceDE w:val="0"/>
        <w:autoSpaceDN w:val="0"/>
        <w:adjustRightInd w:val="0"/>
        <w:spacing w:after="0" w:line="240" w:lineRule="auto"/>
        <w:rPr>
          <w:rFonts w:ascii="Times New Roman" w:hAnsi="Times New Roman"/>
          <w:sz w:val="28"/>
          <w:szCs w:val="28"/>
        </w:rPr>
      </w:pPr>
      <w:r w:rsidRPr="00ED27E3">
        <w:rPr>
          <w:rFonts w:ascii="Times New Roman" w:hAnsi="Times New Roman"/>
          <w:sz w:val="28"/>
          <w:szCs w:val="28"/>
        </w:rPr>
        <w:t xml:space="preserve">глава Мясниковского района                                    </w:t>
      </w:r>
      <w:r>
        <w:rPr>
          <w:rFonts w:ascii="Times New Roman" w:hAnsi="Times New Roman"/>
          <w:sz w:val="28"/>
          <w:szCs w:val="28"/>
        </w:rPr>
        <w:t xml:space="preserve">                </w:t>
      </w:r>
      <w:r w:rsidR="00767602">
        <w:rPr>
          <w:rFonts w:ascii="Times New Roman" w:hAnsi="Times New Roman"/>
          <w:sz w:val="28"/>
          <w:szCs w:val="28"/>
        </w:rPr>
        <w:t xml:space="preserve"> </w:t>
      </w:r>
      <w:r w:rsidRPr="00ED27E3">
        <w:rPr>
          <w:rFonts w:ascii="Times New Roman" w:hAnsi="Times New Roman"/>
          <w:sz w:val="28"/>
          <w:szCs w:val="28"/>
        </w:rPr>
        <w:t xml:space="preserve">  Х.М. </w:t>
      </w:r>
      <w:proofErr w:type="spellStart"/>
      <w:r w:rsidRPr="00ED27E3">
        <w:rPr>
          <w:rFonts w:ascii="Times New Roman" w:hAnsi="Times New Roman"/>
          <w:sz w:val="28"/>
          <w:szCs w:val="28"/>
        </w:rPr>
        <w:t>Поркшеян</w:t>
      </w:r>
      <w:proofErr w:type="spellEnd"/>
    </w:p>
    <w:p w:rsidR="00ED27E3" w:rsidRPr="00ED27E3" w:rsidRDefault="00ED27E3" w:rsidP="00ED27E3">
      <w:pPr>
        <w:tabs>
          <w:tab w:val="left" w:pos="709"/>
          <w:tab w:val="left" w:pos="993"/>
        </w:tabs>
        <w:spacing w:after="0" w:line="240" w:lineRule="auto"/>
        <w:ind w:firstLine="709"/>
        <w:jc w:val="both"/>
        <w:rPr>
          <w:rFonts w:ascii="Times New Roman" w:hAnsi="Times New Roman"/>
          <w:sz w:val="28"/>
          <w:szCs w:val="28"/>
        </w:rPr>
      </w:pPr>
    </w:p>
    <w:p w:rsidR="00282BB7" w:rsidRPr="00ED27E3" w:rsidRDefault="00282BB7" w:rsidP="00E9420A">
      <w:pPr>
        <w:pStyle w:val="a3"/>
        <w:tabs>
          <w:tab w:val="left" w:pos="709"/>
          <w:tab w:val="left" w:pos="993"/>
        </w:tabs>
        <w:spacing w:after="0" w:line="240" w:lineRule="auto"/>
        <w:ind w:left="0"/>
        <w:jc w:val="right"/>
        <w:rPr>
          <w:rFonts w:ascii="Times New Roman" w:hAnsi="Times New Roman"/>
          <w:sz w:val="20"/>
          <w:szCs w:val="20"/>
        </w:rPr>
      </w:pPr>
    </w:p>
    <w:p w:rsidR="00282BB7" w:rsidRPr="00595DFD" w:rsidRDefault="00282BB7" w:rsidP="00595DFD">
      <w:pPr>
        <w:pStyle w:val="a3"/>
        <w:spacing w:after="0" w:line="240" w:lineRule="auto"/>
        <w:ind w:left="0"/>
        <w:jc w:val="right"/>
        <w:rPr>
          <w:rFonts w:ascii="Times New Roman" w:hAnsi="Times New Roman"/>
          <w:sz w:val="20"/>
          <w:szCs w:val="20"/>
        </w:rPr>
      </w:pPr>
      <w:r w:rsidRPr="00ED27E3">
        <w:rPr>
          <w:rFonts w:ascii="Times New Roman" w:hAnsi="Times New Roman"/>
          <w:sz w:val="20"/>
          <w:szCs w:val="20"/>
        </w:rPr>
        <w:br w:type="page"/>
      </w:r>
      <w:r w:rsidRPr="00595DFD">
        <w:rPr>
          <w:rFonts w:ascii="Times New Roman" w:hAnsi="Times New Roman"/>
          <w:sz w:val="20"/>
          <w:szCs w:val="20"/>
        </w:rPr>
        <w:lastRenderedPageBreak/>
        <w:t>Приложение 1</w:t>
      </w:r>
    </w:p>
    <w:p w:rsidR="00282BB7" w:rsidRPr="00595DFD" w:rsidRDefault="00322D01" w:rsidP="00595DFD">
      <w:pPr>
        <w:pStyle w:val="a3"/>
        <w:tabs>
          <w:tab w:val="left" w:pos="709"/>
          <w:tab w:val="left" w:pos="993"/>
        </w:tabs>
        <w:spacing w:after="0" w:line="240" w:lineRule="auto"/>
        <w:ind w:left="0"/>
        <w:jc w:val="right"/>
        <w:rPr>
          <w:rFonts w:ascii="Times New Roman" w:hAnsi="Times New Roman"/>
          <w:sz w:val="20"/>
          <w:szCs w:val="20"/>
        </w:rPr>
      </w:pPr>
      <w:r w:rsidRPr="00595DFD">
        <w:rPr>
          <w:rFonts w:ascii="Times New Roman" w:hAnsi="Times New Roman"/>
          <w:sz w:val="20"/>
          <w:szCs w:val="20"/>
        </w:rPr>
        <w:t xml:space="preserve"> </w:t>
      </w:r>
      <w:r w:rsidR="00282BB7" w:rsidRPr="00595DFD">
        <w:rPr>
          <w:rFonts w:ascii="Times New Roman" w:hAnsi="Times New Roman"/>
          <w:sz w:val="20"/>
          <w:szCs w:val="20"/>
        </w:rPr>
        <w:t>к Положению</w:t>
      </w:r>
    </w:p>
    <w:p w:rsidR="00282BB7" w:rsidRPr="00595DFD" w:rsidRDefault="00282BB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«О государственной пенсии</w:t>
      </w:r>
    </w:p>
    <w:p w:rsidR="00282BB7" w:rsidRPr="00595DFD" w:rsidRDefault="00282BB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за выслугу лет лицам,</w:t>
      </w:r>
    </w:p>
    <w:p w:rsidR="008F2087" w:rsidRPr="00595DFD" w:rsidRDefault="00282BB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замещавшим муниципальные </w:t>
      </w:r>
    </w:p>
    <w:p w:rsidR="00282BB7" w:rsidRPr="00595DFD" w:rsidRDefault="00282BB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должности</w:t>
      </w:r>
      <w:r w:rsidR="008F2087" w:rsidRPr="00595DFD">
        <w:rPr>
          <w:rFonts w:ascii="Times New Roman" w:hAnsi="Times New Roman"/>
          <w:sz w:val="20"/>
          <w:szCs w:val="20"/>
        </w:rPr>
        <w:t xml:space="preserve"> </w:t>
      </w:r>
      <w:r w:rsidRPr="00595DFD">
        <w:rPr>
          <w:rFonts w:ascii="Times New Roman" w:hAnsi="Times New Roman"/>
          <w:sz w:val="20"/>
          <w:szCs w:val="20"/>
        </w:rPr>
        <w:t xml:space="preserve">и должности </w:t>
      </w:r>
    </w:p>
    <w:p w:rsidR="008F2087" w:rsidRPr="00595DFD" w:rsidRDefault="008F208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муниципальной службы</w:t>
      </w:r>
    </w:p>
    <w:p w:rsidR="00282BB7" w:rsidRPr="00595DFD" w:rsidRDefault="00282BB7"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муниципального образования</w:t>
      </w:r>
    </w:p>
    <w:p w:rsidR="00282BB7" w:rsidRPr="00595DFD" w:rsidRDefault="00322D01"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  </w:t>
      </w:r>
      <w:r w:rsidR="00282BB7" w:rsidRPr="00595DFD">
        <w:rPr>
          <w:rFonts w:ascii="Times New Roman" w:hAnsi="Times New Roman"/>
          <w:sz w:val="20"/>
          <w:szCs w:val="20"/>
        </w:rPr>
        <w:t>«Мясниковский район»»</w:t>
      </w:r>
    </w:p>
    <w:p w:rsidR="00282BB7" w:rsidRPr="00595DFD" w:rsidRDefault="00282BB7" w:rsidP="00595DFD">
      <w:pPr>
        <w:pStyle w:val="a3"/>
        <w:tabs>
          <w:tab w:val="left" w:pos="709"/>
          <w:tab w:val="left" w:pos="993"/>
        </w:tabs>
        <w:spacing w:after="0" w:line="240" w:lineRule="auto"/>
        <w:ind w:left="0"/>
        <w:jc w:val="right"/>
        <w:rPr>
          <w:rFonts w:ascii="Times New Roman" w:hAnsi="Times New Roman"/>
          <w:sz w:val="20"/>
          <w:szCs w:val="20"/>
        </w:rPr>
      </w:pPr>
    </w:p>
    <w:p w:rsidR="00282BB7" w:rsidRPr="00595DFD" w:rsidRDefault="00282BB7" w:rsidP="00595DFD">
      <w:pPr>
        <w:pStyle w:val="a3"/>
        <w:tabs>
          <w:tab w:val="left" w:pos="709"/>
          <w:tab w:val="left" w:pos="993"/>
        </w:tabs>
        <w:spacing w:after="0" w:line="240" w:lineRule="auto"/>
        <w:ind w:left="0"/>
        <w:jc w:val="both"/>
        <w:rPr>
          <w:rFonts w:ascii="Times New Roman" w:hAnsi="Times New Roman"/>
          <w:sz w:val="20"/>
          <w:szCs w:val="20"/>
        </w:rPr>
      </w:pPr>
    </w:p>
    <w:p w:rsidR="00282BB7" w:rsidRPr="00595DFD" w:rsidRDefault="00282BB7" w:rsidP="00595DFD">
      <w:pPr>
        <w:pStyle w:val="1"/>
        <w:keepNext w:val="0"/>
        <w:autoSpaceDE w:val="0"/>
        <w:autoSpaceDN w:val="0"/>
        <w:adjustRightInd w:val="0"/>
        <w:spacing w:before="0" w:after="0"/>
        <w:ind w:firstLine="6804"/>
        <w:jc w:val="right"/>
        <w:rPr>
          <w:rFonts w:ascii="Times New Roman" w:hAnsi="Times New Roman" w:cs="Times New Roman"/>
          <w:b w:val="0"/>
          <w:sz w:val="20"/>
          <w:szCs w:val="20"/>
        </w:rPr>
      </w:pPr>
      <w:r w:rsidRPr="00595DFD">
        <w:rPr>
          <w:rFonts w:ascii="Times New Roman" w:hAnsi="Times New Roman" w:cs="Times New Roman"/>
          <w:b w:val="0"/>
          <w:sz w:val="20"/>
          <w:szCs w:val="20"/>
        </w:rPr>
        <w:t>Главе Администрации Мясниковского района</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(инициалы и фамилия)</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22D01" w:rsidRPr="00595DFD" w:rsidRDefault="00322D01"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(фамилия, имя, отчество)</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w:t>
      </w:r>
      <w:r w:rsidR="00322D01" w:rsidRPr="00595DFD">
        <w:rPr>
          <w:rFonts w:ascii="Times New Roman" w:hAnsi="Times New Roman" w:cs="Times New Roman"/>
          <w:b w:val="0"/>
          <w:sz w:val="20"/>
          <w:szCs w:val="20"/>
        </w:rPr>
        <w:t>__</w:t>
      </w:r>
    </w:p>
    <w:p w:rsidR="00322D01" w:rsidRPr="00595DFD" w:rsidRDefault="00322D01" w:rsidP="00595DFD">
      <w:pPr>
        <w:spacing w:after="0" w:line="240" w:lineRule="auto"/>
        <w:ind w:left="1134"/>
        <w:jc w:val="right"/>
        <w:rPr>
          <w:rFonts w:ascii="Times New Roman" w:hAnsi="Times New Roman"/>
          <w:sz w:val="20"/>
          <w:szCs w:val="20"/>
          <w:lang w:eastAsia="ru-RU"/>
        </w:rPr>
      </w:pPr>
      <w:r w:rsidRPr="00595DFD">
        <w:rPr>
          <w:rFonts w:ascii="Times New Roman" w:hAnsi="Times New Roman"/>
          <w:sz w:val="20"/>
          <w:szCs w:val="20"/>
          <w:lang w:eastAsia="ru-RU"/>
        </w:rPr>
        <w:t>_____________________</w:t>
      </w:r>
    </w:p>
    <w:p w:rsidR="00282BB7" w:rsidRPr="00595DFD" w:rsidRDefault="00282BB7"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(адрес места жи</w:t>
      </w:r>
      <w:r w:rsidR="00322D01" w:rsidRPr="00595DFD">
        <w:rPr>
          <w:rFonts w:ascii="Times New Roman" w:hAnsi="Times New Roman" w:cs="Times New Roman"/>
          <w:b w:val="0"/>
          <w:sz w:val="20"/>
          <w:szCs w:val="20"/>
        </w:rPr>
        <w:t>тельства</w:t>
      </w:r>
      <w:r w:rsidRPr="00595DFD">
        <w:rPr>
          <w:rFonts w:ascii="Times New Roman" w:hAnsi="Times New Roman" w:cs="Times New Roman"/>
          <w:b w:val="0"/>
          <w:sz w:val="20"/>
          <w:szCs w:val="20"/>
        </w:rPr>
        <w:t>)</w:t>
      </w:r>
    </w:p>
    <w:p w:rsidR="00282BB7" w:rsidRPr="00595DFD" w:rsidRDefault="00343EEF" w:rsidP="00595DFD">
      <w:pPr>
        <w:pStyle w:val="1"/>
        <w:keepNext w:val="0"/>
        <w:autoSpaceDE w:val="0"/>
        <w:autoSpaceDN w:val="0"/>
        <w:adjustRightInd w:val="0"/>
        <w:spacing w:before="0" w:after="0"/>
        <w:ind w:left="1134"/>
        <w:jc w:val="right"/>
        <w:rPr>
          <w:rFonts w:ascii="Times New Roman" w:hAnsi="Times New Roman" w:cs="Times New Roman"/>
          <w:b w:val="0"/>
          <w:sz w:val="20"/>
          <w:szCs w:val="20"/>
        </w:rPr>
      </w:pPr>
      <w:r w:rsidRPr="00595DFD">
        <w:rPr>
          <w:rFonts w:ascii="Times New Roman" w:hAnsi="Times New Roman" w:cs="Times New Roman"/>
          <w:b w:val="0"/>
          <w:sz w:val="20"/>
          <w:szCs w:val="20"/>
        </w:rPr>
        <w:t>т</w:t>
      </w:r>
      <w:r w:rsidR="00322D01" w:rsidRPr="00595DFD">
        <w:rPr>
          <w:rFonts w:ascii="Times New Roman" w:hAnsi="Times New Roman" w:cs="Times New Roman"/>
          <w:b w:val="0"/>
          <w:sz w:val="20"/>
          <w:szCs w:val="20"/>
        </w:rPr>
        <w:t>ел.</w:t>
      </w:r>
      <w:r w:rsidR="00282BB7" w:rsidRPr="00595DFD">
        <w:rPr>
          <w:rFonts w:ascii="Times New Roman" w:hAnsi="Times New Roman" w:cs="Times New Roman"/>
          <w:b w:val="0"/>
          <w:sz w:val="20"/>
          <w:szCs w:val="20"/>
        </w:rPr>
        <w:t xml:space="preserve"> </w:t>
      </w:r>
      <w:r w:rsidR="00322D01" w:rsidRPr="00595DFD">
        <w:rPr>
          <w:rFonts w:ascii="Times New Roman" w:hAnsi="Times New Roman" w:cs="Times New Roman"/>
          <w:b w:val="0"/>
          <w:sz w:val="20"/>
          <w:szCs w:val="20"/>
        </w:rPr>
        <w:t>________________</w:t>
      </w:r>
      <w:r w:rsidR="00282BB7" w:rsidRPr="00595DFD">
        <w:rPr>
          <w:rFonts w:ascii="Times New Roman" w:hAnsi="Times New Roman" w:cs="Times New Roman"/>
          <w:b w:val="0"/>
          <w:sz w:val="20"/>
          <w:szCs w:val="20"/>
        </w:rPr>
        <w:t xml:space="preserve"> </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ind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В соответствии с </w:t>
      </w:r>
      <w:r w:rsidR="008F2087" w:rsidRPr="00595DFD">
        <w:rPr>
          <w:rFonts w:ascii="Times New Roman" w:hAnsi="Times New Roman" w:cs="Times New Roman"/>
          <w:b w:val="0"/>
          <w:sz w:val="20"/>
          <w:szCs w:val="20"/>
        </w:rPr>
        <w:t>Р</w:t>
      </w:r>
      <w:r w:rsidRPr="00595DFD">
        <w:rPr>
          <w:rFonts w:ascii="Times New Roman" w:hAnsi="Times New Roman" w:cs="Times New Roman"/>
          <w:b w:val="0"/>
          <w:sz w:val="20"/>
          <w:szCs w:val="20"/>
        </w:rPr>
        <w:t>ешением Собрания депутатов Мясниковского района "Об утверждении Положения «О государственной пенсии за выслугу лет лицам, замещавшим муниципальные должности и должности муниципальной службы муниципального образования «Мясниковский район»»" прошу назначи</w:t>
      </w:r>
      <w:r w:rsidR="00864C40" w:rsidRPr="00595DFD">
        <w:rPr>
          <w:rFonts w:ascii="Times New Roman" w:hAnsi="Times New Roman" w:cs="Times New Roman"/>
          <w:b w:val="0"/>
          <w:sz w:val="20"/>
          <w:szCs w:val="20"/>
        </w:rPr>
        <w:t xml:space="preserve">ть мне государственную пенсию </w:t>
      </w:r>
      <w:r w:rsidRPr="00595DFD">
        <w:rPr>
          <w:rFonts w:ascii="Times New Roman" w:hAnsi="Times New Roman" w:cs="Times New Roman"/>
          <w:b w:val="0"/>
          <w:sz w:val="20"/>
          <w:szCs w:val="20"/>
        </w:rPr>
        <w:t>за</w:t>
      </w:r>
      <w:r w:rsidR="00864C40" w:rsidRPr="00595DFD">
        <w:rPr>
          <w:rFonts w:ascii="Times New Roman" w:hAnsi="Times New Roman" w:cs="Times New Roman"/>
          <w:b w:val="0"/>
          <w:sz w:val="20"/>
          <w:szCs w:val="20"/>
        </w:rPr>
        <w:t xml:space="preserve"> </w:t>
      </w:r>
      <w:r w:rsidRPr="00595DFD">
        <w:rPr>
          <w:rFonts w:ascii="Times New Roman" w:hAnsi="Times New Roman" w:cs="Times New Roman"/>
          <w:b w:val="0"/>
          <w:sz w:val="20"/>
          <w:szCs w:val="20"/>
        </w:rPr>
        <w:t>выслугу лет.</w:t>
      </w:r>
    </w:p>
    <w:p w:rsidR="00282BB7" w:rsidRPr="00595DFD" w:rsidRDefault="00282BB7" w:rsidP="00595DFD">
      <w:pPr>
        <w:pStyle w:val="1"/>
        <w:keepNext w:val="0"/>
        <w:autoSpaceDE w:val="0"/>
        <w:autoSpaceDN w:val="0"/>
        <w:adjustRightInd w:val="0"/>
        <w:spacing w:before="0" w:after="0"/>
        <w:ind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Размер государственной пенсии за выслугу лет прошу определить исходя из моего среднемесячного денежного содержания по должности _______________________</w:t>
      </w:r>
      <w:r w:rsidR="00322D01" w:rsidRPr="00595DFD">
        <w:rPr>
          <w:rFonts w:ascii="Times New Roman" w:hAnsi="Times New Roman" w:cs="Times New Roman"/>
          <w:b w:val="0"/>
          <w:sz w:val="20"/>
          <w:szCs w:val="20"/>
        </w:rPr>
        <w:t>__________</w:t>
      </w:r>
      <w:r w:rsidR="00864C40" w:rsidRPr="00595DFD">
        <w:rPr>
          <w:rFonts w:ascii="Times New Roman" w:hAnsi="Times New Roman" w:cs="Times New Roman"/>
          <w:sz w:val="20"/>
          <w:szCs w:val="20"/>
        </w:rPr>
        <w:t>__</w:t>
      </w:r>
      <w:r w:rsidR="008F2087" w:rsidRPr="00595DFD">
        <w:rPr>
          <w:rFonts w:ascii="Times New Roman" w:hAnsi="Times New Roman" w:cs="Times New Roman"/>
          <w:sz w:val="20"/>
          <w:szCs w:val="20"/>
        </w:rPr>
        <w:t>_________________________________________________________</w:t>
      </w:r>
      <w:r w:rsidR="00322D01" w:rsidRPr="00595DFD">
        <w:rPr>
          <w:rFonts w:ascii="Times New Roman" w:hAnsi="Times New Roman" w:cs="Times New Roman"/>
          <w:sz w:val="20"/>
          <w:szCs w:val="20"/>
        </w:rPr>
        <w:t>_____</w:t>
      </w:r>
      <w:proofErr w:type="gramStart"/>
      <w:r w:rsidR="00767602" w:rsidRPr="00595DFD">
        <w:rPr>
          <w:rFonts w:ascii="Times New Roman" w:hAnsi="Times New Roman" w:cs="Times New Roman"/>
          <w:b w:val="0"/>
          <w:sz w:val="20"/>
          <w:szCs w:val="20"/>
        </w:rPr>
        <w:t>на</w:t>
      </w:r>
      <w:proofErr w:type="gramEnd"/>
      <w:r w:rsidR="00767602" w:rsidRPr="00595DFD">
        <w:rPr>
          <w:rFonts w:ascii="Times New Roman" w:hAnsi="Times New Roman" w:cs="Times New Roman"/>
          <w:b w:val="0"/>
          <w:sz w:val="20"/>
          <w:szCs w:val="20"/>
        </w:rPr>
        <w:t xml:space="preserve"> «__» </w:t>
      </w:r>
      <w:proofErr w:type="spellStart"/>
      <w:r w:rsidR="008F2087" w:rsidRPr="00595DFD">
        <w:rPr>
          <w:rFonts w:ascii="Times New Roman" w:hAnsi="Times New Roman" w:cs="Times New Roman"/>
          <w:b w:val="0"/>
          <w:sz w:val="20"/>
          <w:szCs w:val="20"/>
        </w:rPr>
        <w:t>___________</w:t>
      </w:r>
      <w:r w:rsidRPr="00595DFD">
        <w:rPr>
          <w:rFonts w:ascii="Times New Roman" w:hAnsi="Times New Roman" w:cs="Times New Roman"/>
          <w:b w:val="0"/>
          <w:sz w:val="20"/>
          <w:szCs w:val="20"/>
        </w:rPr>
        <w:t>г</w:t>
      </w:r>
      <w:r w:rsidR="008F2087" w:rsidRPr="00595DFD">
        <w:rPr>
          <w:rFonts w:ascii="Times New Roman" w:hAnsi="Times New Roman" w:cs="Times New Roman"/>
          <w:b w:val="0"/>
          <w:sz w:val="20"/>
          <w:szCs w:val="20"/>
        </w:rPr>
        <w:t>ода</w:t>
      </w:r>
      <w:proofErr w:type="spellEnd"/>
      <w:r w:rsidR="008F2087" w:rsidRPr="00595DFD">
        <w:rPr>
          <w:rFonts w:ascii="Times New Roman" w:hAnsi="Times New Roman" w:cs="Times New Roman"/>
          <w:b w:val="0"/>
          <w:sz w:val="20"/>
          <w:szCs w:val="20"/>
        </w:rPr>
        <w:t>.</w:t>
      </w:r>
    </w:p>
    <w:p w:rsidR="00282BB7" w:rsidRPr="00595DFD" w:rsidRDefault="00282BB7" w:rsidP="00595DFD">
      <w:pPr>
        <w:pStyle w:val="1"/>
        <w:keepNext w:val="0"/>
        <w:autoSpaceDE w:val="0"/>
        <w:autoSpaceDN w:val="0"/>
        <w:adjustRightInd w:val="0"/>
        <w:spacing w:before="0" w:after="0"/>
        <w:jc w:val="center"/>
        <w:rPr>
          <w:rFonts w:ascii="Times New Roman" w:hAnsi="Times New Roman" w:cs="Times New Roman"/>
          <w:b w:val="0"/>
          <w:sz w:val="20"/>
          <w:szCs w:val="20"/>
        </w:rPr>
      </w:pPr>
      <w:r w:rsidRPr="00595DFD">
        <w:rPr>
          <w:rFonts w:ascii="Times New Roman" w:hAnsi="Times New Roman" w:cs="Times New Roman"/>
          <w:b w:val="0"/>
          <w:sz w:val="20"/>
          <w:szCs w:val="20"/>
        </w:rPr>
        <w:t>(указывается день прекращения полномочий по муниципальной должности, увольнения с муниципальной службы либо день достижения возраста, дающего право на страховую пенсию по старости)</w:t>
      </w:r>
    </w:p>
    <w:p w:rsidR="00282BB7" w:rsidRPr="00595DFD" w:rsidRDefault="00282BB7" w:rsidP="00595DFD">
      <w:pPr>
        <w:pStyle w:val="1"/>
        <w:keepNext w:val="0"/>
        <w:autoSpaceDE w:val="0"/>
        <w:autoSpaceDN w:val="0"/>
        <w:adjustRightInd w:val="0"/>
        <w:spacing w:before="0" w:after="0"/>
        <w:ind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В случае наступления обстоятельств, являющихся в соответствии с указанным </w:t>
      </w:r>
      <w:r w:rsidR="008F2087" w:rsidRPr="00595DFD">
        <w:rPr>
          <w:rFonts w:ascii="Times New Roman" w:hAnsi="Times New Roman" w:cs="Times New Roman"/>
          <w:b w:val="0"/>
          <w:sz w:val="20"/>
          <w:szCs w:val="20"/>
        </w:rPr>
        <w:t>Р</w:t>
      </w:r>
      <w:r w:rsidRPr="00595DFD">
        <w:rPr>
          <w:rFonts w:ascii="Times New Roman" w:hAnsi="Times New Roman" w:cs="Times New Roman"/>
          <w:b w:val="0"/>
          <w:sz w:val="20"/>
          <w:szCs w:val="20"/>
        </w:rPr>
        <w:t>ешением основаниями для приостановления или прекращения выплаты государственной пенсии за выслугу лет, обязуюсь о наступлении указанных обстоятельств письменно сообщить в МУ «УСЗН Администрации Мясниковского района» в течение 3 дней со дня их наступления.</w:t>
      </w:r>
    </w:p>
    <w:p w:rsidR="00282BB7" w:rsidRPr="00595DFD" w:rsidRDefault="008F2087" w:rsidP="00595DFD">
      <w:pPr>
        <w:pStyle w:val="1"/>
        <w:keepNext w:val="0"/>
        <w:tabs>
          <w:tab w:val="left" w:pos="9639"/>
        </w:tabs>
        <w:autoSpaceDE w:val="0"/>
        <w:autoSpaceDN w:val="0"/>
        <w:adjustRightInd w:val="0"/>
        <w:spacing w:before="0" w:after="0"/>
        <w:ind w:firstLine="426"/>
        <w:jc w:val="both"/>
        <w:rPr>
          <w:rFonts w:ascii="Times New Roman" w:hAnsi="Times New Roman" w:cs="Times New Roman"/>
          <w:b w:val="0"/>
          <w:sz w:val="20"/>
          <w:szCs w:val="20"/>
        </w:rPr>
      </w:pPr>
      <w:r w:rsidRPr="00595DFD">
        <w:rPr>
          <w:rFonts w:ascii="Times New Roman" w:hAnsi="Times New Roman" w:cs="Times New Roman"/>
          <w:b w:val="0"/>
          <w:sz w:val="20"/>
          <w:szCs w:val="20"/>
        </w:rPr>
        <w:t>Д</w:t>
      </w:r>
      <w:r w:rsidR="00282BB7" w:rsidRPr="00595DFD">
        <w:rPr>
          <w:rFonts w:ascii="Times New Roman" w:hAnsi="Times New Roman" w:cs="Times New Roman"/>
          <w:b w:val="0"/>
          <w:sz w:val="20"/>
          <w:szCs w:val="20"/>
        </w:rPr>
        <w:t>аю согласие на обработку моих персональных данных, содержащихся в прилагаемых к заявлению документах.</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8F2087" w:rsidP="00595DFD">
      <w:pPr>
        <w:pStyle w:val="1"/>
        <w:keepNext w:val="0"/>
        <w:autoSpaceDE w:val="0"/>
        <w:autoSpaceDN w:val="0"/>
        <w:adjustRightInd w:val="0"/>
        <w:spacing w:before="0" w:after="0"/>
        <w:ind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w:t>
      </w:r>
      <w:r w:rsidR="00282BB7" w:rsidRPr="00595DFD">
        <w:rPr>
          <w:rFonts w:ascii="Times New Roman" w:hAnsi="Times New Roman" w:cs="Times New Roman"/>
          <w:b w:val="0"/>
          <w:sz w:val="20"/>
          <w:szCs w:val="20"/>
        </w:rPr>
        <w:t>Приложение:</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r w:rsidRPr="00595DFD">
        <w:rPr>
          <w:rFonts w:ascii="Times New Roman" w:hAnsi="Times New Roman"/>
          <w:sz w:val="20"/>
          <w:szCs w:val="20"/>
        </w:rPr>
        <w:t>а)</w:t>
      </w:r>
      <w:r w:rsidR="00282BB7" w:rsidRPr="00595DFD">
        <w:rPr>
          <w:rFonts w:ascii="Times New Roman" w:hAnsi="Times New Roman"/>
          <w:sz w:val="20"/>
          <w:szCs w:val="20"/>
        </w:rPr>
        <w:t xml:space="preserve"> копия паспорта заинтересованного лица;</w:t>
      </w:r>
    </w:p>
    <w:p w:rsidR="00282BB7" w:rsidRPr="00595DFD" w:rsidRDefault="008F2087" w:rsidP="00595DFD">
      <w:pPr>
        <w:pStyle w:val="a3"/>
        <w:spacing w:after="0" w:line="240" w:lineRule="auto"/>
        <w:ind w:left="0" w:firstLine="709"/>
        <w:jc w:val="both"/>
        <w:rPr>
          <w:rFonts w:ascii="Times New Roman" w:hAnsi="Times New Roman"/>
          <w:sz w:val="20"/>
          <w:szCs w:val="20"/>
        </w:rPr>
      </w:pPr>
      <w:r w:rsidRPr="00595DFD">
        <w:rPr>
          <w:rFonts w:ascii="Times New Roman" w:hAnsi="Times New Roman"/>
          <w:sz w:val="20"/>
          <w:szCs w:val="20"/>
        </w:rPr>
        <w:t>б)</w:t>
      </w:r>
      <w:r w:rsidR="00282BB7" w:rsidRPr="00595DFD">
        <w:rPr>
          <w:rFonts w:ascii="Times New Roman" w:hAnsi="Times New Roman"/>
          <w:sz w:val="20"/>
          <w:szCs w:val="20"/>
        </w:rPr>
        <w:t xml:space="preserve"> копия СНИЛС;</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r w:rsidRPr="00595DFD">
        <w:rPr>
          <w:rFonts w:ascii="Times New Roman" w:hAnsi="Times New Roman"/>
          <w:sz w:val="20"/>
          <w:szCs w:val="20"/>
        </w:rPr>
        <w:t>в)</w:t>
      </w:r>
      <w:r w:rsidR="00282BB7" w:rsidRPr="00595DFD">
        <w:rPr>
          <w:rFonts w:ascii="Times New Roman" w:hAnsi="Times New Roman"/>
          <w:sz w:val="20"/>
          <w:szCs w:val="20"/>
        </w:rPr>
        <w:t xml:space="preserve"> заверенные копии трудовой книжки или иных документов, подтверждающих периоды замещения на профессиональной постоянной основе муниципальной должности или периоды службы (работы), включаемые в стаж муниципальной службы, дающий право на государственную пенсию за выслугу лет;</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r w:rsidRPr="00595DFD">
        <w:rPr>
          <w:rFonts w:ascii="Times New Roman" w:hAnsi="Times New Roman"/>
          <w:sz w:val="20"/>
          <w:szCs w:val="20"/>
        </w:rPr>
        <w:t xml:space="preserve">г) </w:t>
      </w:r>
      <w:r w:rsidR="00282BB7" w:rsidRPr="00595DFD">
        <w:rPr>
          <w:rFonts w:ascii="Times New Roman" w:hAnsi="Times New Roman"/>
          <w:sz w:val="20"/>
          <w:szCs w:val="20"/>
        </w:rPr>
        <w:t>справку органа, назначившего пенсию, к которой может быть назначена государственная пенсия за выслугу лет, о размере назначенной пенсии с указанием федерального закона, в соответствии с которым она назначена;</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proofErr w:type="spellStart"/>
      <w:r w:rsidRPr="00595DFD">
        <w:rPr>
          <w:rFonts w:ascii="Times New Roman" w:hAnsi="Times New Roman"/>
          <w:sz w:val="20"/>
          <w:szCs w:val="20"/>
        </w:rPr>
        <w:t>д</w:t>
      </w:r>
      <w:proofErr w:type="spellEnd"/>
      <w:r w:rsidRPr="00595DFD">
        <w:rPr>
          <w:rFonts w:ascii="Times New Roman" w:hAnsi="Times New Roman"/>
          <w:sz w:val="20"/>
          <w:szCs w:val="20"/>
        </w:rPr>
        <w:t xml:space="preserve">) </w:t>
      </w:r>
      <w:r w:rsidR="00282BB7" w:rsidRPr="00595DFD">
        <w:rPr>
          <w:rFonts w:ascii="Times New Roman" w:hAnsi="Times New Roman"/>
          <w:sz w:val="20"/>
          <w:szCs w:val="20"/>
        </w:rPr>
        <w:t>оформляемую согласно приложению 2 к настоящему Положению справку органа местного самоуправления о периодах службы (работы), которые включаются в стаж муниципальной службы, дающий право на государственную пенсию за выслугу лет;</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r w:rsidRPr="00595DFD">
        <w:rPr>
          <w:rFonts w:ascii="Times New Roman" w:hAnsi="Times New Roman"/>
          <w:sz w:val="20"/>
          <w:szCs w:val="20"/>
        </w:rPr>
        <w:t xml:space="preserve">е) </w:t>
      </w:r>
      <w:r w:rsidR="00282BB7" w:rsidRPr="00595DFD">
        <w:rPr>
          <w:rFonts w:ascii="Times New Roman" w:hAnsi="Times New Roman"/>
          <w:sz w:val="20"/>
          <w:szCs w:val="20"/>
        </w:rPr>
        <w:t>оформляемую согласно приложению 3 к настоящему Положению справку органа местного самоуправления о размере среднемесячного денежного содержания лица, замещавшего муниципальную должность, должность муниципальной службы;</w:t>
      </w:r>
    </w:p>
    <w:p w:rsidR="00282BB7" w:rsidRPr="00595DFD" w:rsidRDefault="008F2087" w:rsidP="00595DFD">
      <w:pPr>
        <w:pStyle w:val="a3"/>
        <w:tabs>
          <w:tab w:val="left" w:pos="709"/>
        </w:tabs>
        <w:spacing w:after="0" w:line="240" w:lineRule="auto"/>
        <w:ind w:left="0" w:firstLine="709"/>
        <w:jc w:val="both"/>
        <w:rPr>
          <w:rFonts w:ascii="Times New Roman" w:hAnsi="Times New Roman"/>
          <w:sz w:val="20"/>
          <w:szCs w:val="20"/>
        </w:rPr>
      </w:pPr>
      <w:r w:rsidRPr="00595DFD">
        <w:rPr>
          <w:rFonts w:ascii="Times New Roman" w:hAnsi="Times New Roman"/>
          <w:sz w:val="20"/>
          <w:szCs w:val="20"/>
        </w:rPr>
        <w:t>ж)</w:t>
      </w:r>
      <w:r w:rsidR="00282BB7" w:rsidRPr="00595DFD">
        <w:rPr>
          <w:rFonts w:ascii="Times New Roman" w:hAnsi="Times New Roman"/>
          <w:sz w:val="20"/>
          <w:szCs w:val="20"/>
        </w:rPr>
        <w:t xml:space="preserve"> реквизиты расчетного счета карты национальной платежной системы «МИР».</w:t>
      </w:r>
    </w:p>
    <w:p w:rsidR="00282BB7" w:rsidRPr="00595DFD" w:rsidRDefault="008F2087" w:rsidP="00595DFD">
      <w:pPr>
        <w:pStyle w:val="1"/>
        <w:keepNext w:val="0"/>
        <w:autoSpaceDE w:val="0"/>
        <w:autoSpaceDN w:val="0"/>
        <w:adjustRightInd w:val="0"/>
        <w:spacing w:before="0" w:after="0"/>
        <w:ind w:firstLine="709"/>
        <w:jc w:val="both"/>
        <w:rPr>
          <w:rFonts w:ascii="Times New Roman" w:hAnsi="Times New Roman" w:cs="Times New Roman"/>
          <w:sz w:val="20"/>
          <w:szCs w:val="20"/>
        </w:rPr>
      </w:pPr>
      <w:proofErr w:type="spellStart"/>
      <w:proofErr w:type="gramStart"/>
      <w:r w:rsidRPr="00595DFD">
        <w:rPr>
          <w:rFonts w:ascii="Times New Roman" w:hAnsi="Times New Roman" w:cs="Times New Roman"/>
          <w:b w:val="0"/>
          <w:sz w:val="20"/>
          <w:szCs w:val="20"/>
        </w:rPr>
        <w:t>з</w:t>
      </w:r>
      <w:proofErr w:type="spellEnd"/>
      <w:r w:rsidRPr="00595DFD">
        <w:rPr>
          <w:rFonts w:ascii="Times New Roman" w:hAnsi="Times New Roman" w:cs="Times New Roman"/>
          <w:b w:val="0"/>
          <w:sz w:val="20"/>
          <w:szCs w:val="20"/>
        </w:rPr>
        <w:t>)</w:t>
      </w:r>
      <w:r w:rsidR="00282BB7" w:rsidRPr="00595DFD">
        <w:rPr>
          <w:rFonts w:ascii="Times New Roman" w:hAnsi="Times New Roman" w:cs="Times New Roman"/>
          <w:sz w:val="20"/>
          <w:szCs w:val="20"/>
        </w:rPr>
        <w:t xml:space="preserve"> </w:t>
      </w:r>
      <w:r w:rsidR="00282BB7" w:rsidRPr="00595DFD">
        <w:rPr>
          <w:rFonts w:ascii="Times New Roman" w:hAnsi="Times New Roman" w:cs="Times New Roman"/>
          <w:b w:val="0"/>
          <w:sz w:val="20"/>
          <w:szCs w:val="20"/>
        </w:rPr>
        <w:t xml:space="preserve">ходатайство о включении в стаж муниципальной службы иных периодов службы (работы) на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службы, в части, не достающей до стажа, продолжительность которого  для назначения пенсии за выслугу лет в соответствующем году определяется согласно </w:t>
      </w:r>
      <w:hyperlink r:id="rId10" w:history="1">
        <w:r w:rsidR="00282BB7" w:rsidRPr="00595DFD">
          <w:rPr>
            <w:rFonts w:ascii="Times New Roman" w:hAnsi="Times New Roman" w:cs="Times New Roman"/>
            <w:b w:val="0"/>
            <w:sz w:val="20"/>
            <w:szCs w:val="20"/>
          </w:rPr>
          <w:t>пункту 1 статьи 7</w:t>
        </w:r>
      </w:hyperlink>
      <w:r w:rsidR="00282BB7" w:rsidRPr="00595DFD">
        <w:rPr>
          <w:rFonts w:ascii="Times New Roman" w:hAnsi="Times New Roman" w:cs="Times New Roman"/>
          <w:b w:val="0"/>
          <w:sz w:val="20"/>
          <w:szCs w:val="20"/>
        </w:rPr>
        <w:t xml:space="preserve"> Федерального</w:t>
      </w:r>
      <w:proofErr w:type="gramEnd"/>
      <w:r w:rsidR="00282BB7" w:rsidRPr="00595DFD">
        <w:rPr>
          <w:rFonts w:ascii="Times New Roman" w:hAnsi="Times New Roman" w:cs="Times New Roman"/>
          <w:b w:val="0"/>
          <w:sz w:val="20"/>
          <w:szCs w:val="20"/>
        </w:rPr>
        <w:t xml:space="preserve"> закона "О </w:t>
      </w:r>
      <w:r w:rsidR="00282BB7" w:rsidRPr="00595DFD">
        <w:rPr>
          <w:rFonts w:ascii="Times New Roman" w:hAnsi="Times New Roman" w:cs="Times New Roman"/>
          <w:b w:val="0"/>
          <w:sz w:val="20"/>
          <w:szCs w:val="20"/>
        </w:rPr>
        <w:lastRenderedPageBreak/>
        <w:t xml:space="preserve">государственном  пенсионном обеспечении в Российской Федерации", но в совокупности не </w:t>
      </w:r>
      <w:proofErr w:type="gramStart"/>
      <w:r w:rsidR="00282BB7" w:rsidRPr="00595DFD">
        <w:rPr>
          <w:rFonts w:ascii="Times New Roman" w:hAnsi="Times New Roman" w:cs="Times New Roman"/>
          <w:b w:val="0"/>
          <w:sz w:val="20"/>
          <w:szCs w:val="20"/>
        </w:rPr>
        <w:t>превышающих</w:t>
      </w:r>
      <w:proofErr w:type="gramEnd"/>
      <w:r w:rsidR="00282BB7" w:rsidRPr="00595DFD">
        <w:rPr>
          <w:rFonts w:ascii="Times New Roman" w:hAnsi="Times New Roman" w:cs="Times New Roman"/>
          <w:b w:val="0"/>
          <w:sz w:val="20"/>
          <w:szCs w:val="20"/>
        </w:rPr>
        <w:t xml:space="preserve"> одного года, - _______ л (прилагается в случае необходимости</w:t>
      </w:r>
      <w:r w:rsidR="00282BB7" w:rsidRPr="00595DFD">
        <w:rPr>
          <w:rFonts w:ascii="Times New Roman" w:hAnsi="Times New Roman" w:cs="Times New Roman"/>
          <w:sz w:val="20"/>
          <w:szCs w:val="20"/>
        </w:rPr>
        <w:t>).</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ind w:firstLine="708"/>
        <w:jc w:val="both"/>
        <w:rPr>
          <w:rFonts w:ascii="Times New Roman" w:hAnsi="Times New Roman" w:cs="Times New Roman"/>
          <w:sz w:val="20"/>
          <w:szCs w:val="20"/>
        </w:rPr>
      </w:pPr>
      <w:r w:rsidRPr="00595DFD">
        <w:rPr>
          <w:rFonts w:ascii="Times New Roman" w:hAnsi="Times New Roman" w:cs="Times New Roman"/>
          <w:sz w:val="20"/>
          <w:szCs w:val="20"/>
        </w:rPr>
        <w:t xml:space="preserve">"_____" ___________ </w:t>
      </w:r>
      <w:r w:rsidRPr="00595DFD">
        <w:rPr>
          <w:rFonts w:ascii="Times New Roman" w:hAnsi="Times New Roman" w:cs="Times New Roman"/>
          <w:b w:val="0"/>
          <w:sz w:val="20"/>
          <w:szCs w:val="20"/>
        </w:rPr>
        <w:t>года</w:t>
      </w:r>
      <w:r w:rsidRPr="00595DFD">
        <w:rPr>
          <w:rFonts w:ascii="Times New Roman" w:hAnsi="Times New Roman" w:cs="Times New Roman"/>
          <w:sz w:val="20"/>
          <w:szCs w:val="20"/>
        </w:rPr>
        <w:t xml:space="preserve">   ______________         _________________________</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r w:rsidRPr="00595DFD">
        <w:rPr>
          <w:rFonts w:ascii="Times New Roman" w:hAnsi="Times New Roman" w:cs="Times New Roman"/>
          <w:b w:val="0"/>
          <w:sz w:val="20"/>
          <w:szCs w:val="20"/>
        </w:rPr>
        <w:t xml:space="preserve">                                                               (подпись)</w:t>
      </w:r>
      <w:r w:rsidRPr="00595DFD">
        <w:rPr>
          <w:rFonts w:ascii="Times New Roman" w:hAnsi="Times New Roman" w:cs="Times New Roman"/>
          <w:sz w:val="20"/>
          <w:szCs w:val="20"/>
        </w:rPr>
        <w:t xml:space="preserve">                       </w:t>
      </w:r>
      <w:r w:rsidRPr="00595DFD">
        <w:rPr>
          <w:rFonts w:ascii="Times New Roman" w:hAnsi="Times New Roman" w:cs="Times New Roman"/>
          <w:b w:val="0"/>
          <w:sz w:val="20"/>
          <w:szCs w:val="20"/>
        </w:rPr>
        <w:t>(фамилия и инициалы)</w:t>
      </w:r>
    </w:p>
    <w:p w:rsidR="00113E06" w:rsidRPr="00595DFD" w:rsidRDefault="00282BB7" w:rsidP="00595DFD">
      <w:pPr>
        <w:spacing w:after="0" w:line="240" w:lineRule="auto"/>
        <w:jc w:val="right"/>
        <w:rPr>
          <w:rFonts w:ascii="Times New Roman" w:hAnsi="Times New Roman"/>
          <w:sz w:val="20"/>
          <w:szCs w:val="20"/>
        </w:rPr>
      </w:pPr>
      <w:r w:rsidRPr="00595DFD">
        <w:rPr>
          <w:rFonts w:ascii="Times New Roman" w:hAnsi="Times New Roman"/>
          <w:sz w:val="20"/>
          <w:szCs w:val="20"/>
        </w:rPr>
        <w:br w:type="page"/>
      </w:r>
      <w:r w:rsidR="00113E06" w:rsidRPr="00595DFD">
        <w:rPr>
          <w:rFonts w:ascii="Times New Roman" w:hAnsi="Times New Roman"/>
          <w:sz w:val="20"/>
          <w:szCs w:val="20"/>
        </w:rPr>
        <w:lastRenderedPageBreak/>
        <w:t>Приложение 2</w:t>
      </w:r>
    </w:p>
    <w:p w:rsidR="00113E06" w:rsidRPr="00595DFD" w:rsidRDefault="00113E06" w:rsidP="00595DFD">
      <w:pPr>
        <w:pStyle w:val="a3"/>
        <w:tabs>
          <w:tab w:val="left" w:pos="709"/>
          <w:tab w:val="left" w:pos="993"/>
        </w:tabs>
        <w:spacing w:after="0" w:line="240" w:lineRule="auto"/>
        <w:ind w:left="0"/>
        <w:jc w:val="right"/>
        <w:rPr>
          <w:rFonts w:ascii="Times New Roman" w:hAnsi="Times New Roman"/>
          <w:sz w:val="20"/>
          <w:szCs w:val="20"/>
        </w:rPr>
      </w:pPr>
      <w:r w:rsidRPr="00595DFD">
        <w:rPr>
          <w:rFonts w:ascii="Times New Roman" w:hAnsi="Times New Roman"/>
          <w:sz w:val="20"/>
          <w:szCs w:val="20"/>
        </w:rPr>
        <w:t xml:space="preserve"> к Положению</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«О государственной пенсии</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за выслугу лет лицам,</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замещавшим муниципальные </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должности и должности </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муниципальной службы</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муниципального образования</w:t>
      </w:r>
    </w:p>
    <w:p w:rsidR="00113E06" w:rsidRPr="00595DFD" w:rsidRDefault="00113E06"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  «Мясниковский район»»</w:t>
      </w:r>
    </w:p>
    <w:p w:rsidR="00282BB7" w:rsidRPr="00595DFD" w:rsidRDefault="00282BB7" w:rsidP="00595DFD">
      <w:pPr>
        <w:spacing w:after="0" w:line="240" w:lineRule="auto"/>
        <w:jc w:val="right"/>
        <w:rPr>
          <w:rFonts w:ascii="Times New Roman" w:hAnsi="Times New Roman"/>
          <w:sz w:val="20"/>
          <w:szCs w:val="20"/>
        </w:rPr>
      </w:pPr>
    </w:p>
    <w:p w:rsidR="00282BB7" w:rsidRPr="00595DFD" w:rsidRDefault="00282BB7" w:rsidP="00595DFD">
      <w:pPr>
        <w:spacing w:after="0" w:line="240" w:lineRule="auto"/>
        <w:jc w:val="right"/>
        <w:rPr>
          <w:rFonts w:ascii="Times New Roman" w:hAnsi="Times New Roman"/>
          <w:sz w:val="20"/>
          <w:szCs w:val="20"/>
        </w:rPr>
      </w:pPr>
    </w:p>
    <w:p w:rsidR="00767602" w:rsidRPr="00595DFD" w:rsidRDefault="00343EEF" w:rsidP="00595DFD">
      <w:pPr>
        <w:pStyle w:val="1"/>
        <w:keepNext w:val="0"/>
        <w:autoSpaceDE w:val="0"/>
        <w:autoSpaceDN w:val="0"/>
        <w:adjustRightInd w:val="0"/>
        <w:spacing w:before="0" w:after="0"/>
        <w:jc w:val="right"/>
        <w:rPr>
          <w:rFonts w:ascii="Times New Roman" w:hAnsi="Times New Roman" w:cs="Times New Roman"/>
          <w:b w:val="0"/>
          <w:sz w:val="20"/>
          <w:szCs w:val="20"/>
        </w:rPr>
      </w:pPr>
      <w:r w:rsidRPr="00595DFD">
        <w:rPr>
          <w:rFonts w:ascii="Times New Roman" w:hAnsi="Times New Roman" w:cs="Times New Roman"/>
          <w:b w:val="0"/>
          <w:sz w:val="20"/>
          <w:szCs w:val="20"/>
        </w:rPr>
        <w:t xml:space="preserve">Главе Администрации </w:t>
      </w:r>
    </w:p>
    <w:p w:rsidR="00343EEF" w:rsidRPr="00595DFD" w:rsidRDefault="00343EEF" w:rsidP="00595DFD">
      <w:pPr>
        <w:pStyle w:val="1"/>
        <w:keepNext w:val="0"/>
        <w:autoSpaceDE w:val="0"/>
        <w:autoSpaceDN w:val="0"/>
        <w:adjustRightInd w:val="0"/>
        <w:spacing w:before="0" w:after="0"/>
        <w:jc w:val="right"/>
        <w:rPr>
          <w:rFonts w:ascii="Times New Roman" w:hAnsi="Times New Roman" w:cs="Times New Roman"/>
          <w:b w:val="0"/>
          <w:sz w:val="20"/>
          <w:szCs w:val="20"/>
        </w:rPr>
      </w:pPr>
      <w:r w:rsidRPr="00595DFD">
        <w:rPr>
          <w:rFonts w:ascii="Times New Roman" w:hAnsi="Times New Roman" w:cs="Times New Roman"/>
          <w:b w:val="0"/>
          <w:sz w:val="20"/>
          <w:szCs w:val="20"/>
        </w:rPr>
        <w:t>Мясниковского района</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(инициалы и фамилия)</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(фамилия, имя, отчество)</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43EEF" w:rsidRPr="00595DFD" w:rsidRDefault="00343EEF" w:rsidP="00595DFD">
      <w:pPr>
        <w:tabs>
          <w:tab w:val="left" w:pos="6804"/>
        </w:tabs>
        <w:spacing w:after="0" w:line="240" w:lineRule="auto"/>
        <w:ind w:left="6804"/>
        <w:jc w:val="right"/>
        <w:rPr>
          <w:rFonts w:ascii="Times New Roman" w:hAnsi="Times New Roman"/>
          <w:sz w:val="20"/>
          <w:szCs w:val="20"/>
          <w:lang w:eastAsia="ru-RU"/>
        </w:rPr>
      </w:pPr>
      <w:r w:rsidRPr="00595DFD">
        <w:rPr>
          <w:rFonts w:ascii="Times New Roman" w:hAnsi="Times New Roman"/>
          <w:sz w:val="20"/>
          <w:szCs w:val="20"/>
          <w:lang w:eastAsia="ru-RU"/>
        </w:rPr>
        <w:t>_____________________</w:t>
      </w:r>
    </w:p>
    <w:p w:rsidR="00343EEF"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b w:val="0"/>
          <w:sz w:val="20"/>
          <w:szCs w:val="20"/>
        </w:rPr>
      </w:pPr>
      <w:r w:rsidRPr="00595DFD">
        <w:rPr>
          <w:rFonts w:ascii="Times New Roman" w:hAnsi="Times New Roman" w:cs="Times New Roman"/>
          <w:b w:val="0"/>
          <w:sz w:val="20"/>
          <w:szCs w:val="20"/>
        </w:rPr>
        <w:t>(адрес места жительства)</w:t>
      </w:r>
    </w:p>
    <w:p w:rsidR="00282BB7" w:rsidRPr="00595DFD" w:rsidRDefault="00343EEF" w:rsidP="00595DFD">
      <w:pPr>
        <w:pStyle w:val="1"/>
        <w:keepNext w:val="0"/>
        <w:tabs>
          <w:tab w:val="left" w:pos="6804"/>
        </w:tabs>
        <w:autoSpaceDE w:val="0"/>
        <w:autoSpaceDN w:val="0"/>
        <w:adjustRightInd w:val="0"/>
        <w:spacing w:before="0" w:after="0"/>
        <w:ind w:left="6804"/>
        <w:jc w:val="right"/>
        <w:rPr>
          <w:rFonts w:ascii="Times New Roman" w:hAnsi="Times New Roman" w:cs="Times New Roman"/>
          <w:sz w:val="20"/>
          <w:szCs w:val="20"/>
        </w:rPr>
      </w:pPr>
      <w:r w:rsidRPr="00595DFD">
        <w:rPr>
          <w:rFonts w:ascii="Times New Roman" w:hAnsi="Times New Roman" w:cs="Times New Roman"/>
          <w:b w:val="0"/>
          <w:sz w:val="20"/>
          <w:szCs w:val="20"/>
        </w:rPr>
        <w:t>тел. ________________</w:t>
      </w:r>
    </w:p>
    <w:p w:rsidR="00282BB7" w:rsidRPr="00595DFD" w:rsidRDefault="00282BB7" w:rsidP="00595DFD">
      <w:pPr>
        <w:spacing w:after="0" w:line="240" w:lineRule="auto"/>
        <w:jc w:val="right"/>
        <w:rPr>
          <w:rFonts w:ascii="Times New Roman" w:hAnsi="Times New Roman"/>
          <w:sz w:val="20"/>
          <w:szCs w:val="20"/>
        </w:rPr>
      </w:pPr>
    </w:p>
    <w:p w:rsidR="00282BB7" w:rsidRPr="00595DFD" w:rsidRDefault="00282BB7" w:rsidP="00595DFD">
      <w:pPr>
        <w:pStyle w:val="1"/>
        <w:keepNext w:val="0"/>
        <w:autoSpaceDE w:val="0"/>
        <w:autoSpaceDN w:val="0"/>
        <w:adjustRightInd w:val="0"/>
        <w:spacing w:before="0" w:after="0"/>
        <w:ind w:right="283"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Прошу включить в мой стаж муниципальной службы, дающий право</w:t>
      </w:r>
      <w:r w:rsidR="00343EEF" w:rsidRPr="00595DFD">
        <w:rPr>
          <w:rFonts w:ascii="Times New Roman" w:hAnsi="Times New Roman" w:cs="Times New Roman"/>
          <w:b w:val="0"/>
          <w:sz w:val="20"/>
          <w:szCs w:val="20"/>
        </w:rPr>
        <w:t xml:space="preserve"> на г</w:t>
      </w:r>
      <w:r w:rsidRPr="00595DFD">
        <w:rPr>
          <w:rFonts w:ascii="Times New Roman" w:hAnsi="Times New Roman" w:cs="Times New Roman"/>
          <w:b w:val="0"/>
          <w:sz w:val="20"/>
          <w:szCs w:val="20"/>
        </w:rPr>
        <w:t>осударственную пенсию за выслугу лет, периоды службы (работы) с</w:t>
      </w:r>
      <w:r w:rsidR="00343EEF" w:rsidRPr="00595DFD">
        <w:rPr>
          <w:rFonts w:ascii="Times New Roman" w:hAnsi="Times New Roman" w:cs="Times New Roman"/>
          <w:b w:val="0"/>
          <w:sz w:val="20"/>
          <w:szCs w:val="20"/>
        </w:rPr>
        <w:t xml:space="preserve"> "____" </w:t>
      </w:r>
      <w:proofErr w:type="spellStart"/>
      <w:r w:rsidR="00343EEF" w:rsidRPr="00595DFD">
        <w:rPr>
          <w:rFonts w:ascii="Times New Roman" w:hAnsi="Times New Roman" w:cs="Times New Roman"/>
          <w:b w:val="0"/>
          <w:sz w:val="20"/>
          <w:szCs w:val="20"/>
        </w:rPr>
        <w:t>_______</w:t>
      </w:r>
      <w:r w:rsidRPr="00595DFD">
        <w:rPr>
          <w:rFonts w:ascii="Times New Roman" w:hAnsi="Times New Roman" w:cs="Times New Roman"/>
          <w:b w:val="0"/>
          <w:sz w:val="20"/>
          <w:szCs w:val="20"/>
        </w:rPr>
        <w:t>г</w:t>
      </w:r>
      <w:r w:rsidR="00343EEF" w:rsidRPr="00595DFD">
        <w:rPr>
          <w:rFonts w:ascii="Times New Roman" w:hAnsi="Times New Roman" w:cs="Times New Roman"/>
          <w:b w:val="0"/>
          <w:sz w:val="20"/>
          <w:szCs w:val="20"/>
        </w:rPr>
        <w:t>ода</w:t>
      </w:r>
      <w:proofErr w:type="spellEnd"/>
      <w:r w:rsidR="00343EEF" w:rsidRPr="00595DFD">
        <w:rPr>
          <w:rFonts w:ascii="Times New Roman" w:hAnsi="Times New Roman" w:cs="Times New Roman"/>
          <w:b w:val="0"/>
          <w:sz w:val="20"/>
          <w:szCs w:val="20"/>
        </w:rPr>
        <w:t xml:space="preserve"> по "__" </w:t>
      </w:r>
      <w:proofErr w:type="spellStart"/>
      <w:r w:rsidR="00343EEF" w:rsidRPr="00595DFD">
        <w:rPr>
          <w:rFonts w:ascii="Times New Roman" w:hAnsi="Times New Roman" w:cs="Times New Roman"/>
          <w:b w:val="0"/>
          <w:sz w:val="20"/>
          <w:szCs w:val="20"/>
        </w:rPr>
        <w:t>__________</w:t>
      </w:r>
      <w:r w:rsidRPr="00595DFD">
        <w:rPr>
          <w:rFonts w:ascii="Times New Roman" w:hAnsi="Times New Roman" w:cs="Times New Roman"/>
          <w:b w:val="0"/>
          <w:sz w:val="20"/>
          <w:szCs w:val="20"/>
        </w:rPr>
        <w:t>года</w:t>
      </w:r>
      <w:proofErr w:type="spellEnd"/>
      <w:r w:rsidRPr="00595DFD">
        <w:rPr>
          <w:rFonts w:ascii="Times New Roman" w:hAnsi="Times New Roman" w:cs="Times New Roman"/>
          <w:b w:val="0"/>
          <w:sz w:val="20"/>
          <w:szCs w:val="20"/>
        </w:rPr>
        <w:t xml:space="preserve"> в </w:t>
      </w:r>
      <w:proofErr w:type="spellStart"/>
      <w:r w:rsidRPr="00595DFD">
        <w:rPr>
          <w:rFonts w:ascii="Times New Roman" w:hAnsi="Times New Roman" w:cs="Times New Roman"/>
          <w:b w:val="0"/>
          <w:sz w:val="20"/>
          <w:szCs w:val="20"/>
        </w:rPr>
        <w:t>___________________________</w:t>
      </w:r>
      <w:r w:rsidR="00343EEF" w:rsidRPr="00595DFD">
        <w:rPr>
          <w:rFonts w:ascii="Times New Roman" w:hAnsi="Times New Roman" w:cs="Times New Roman"/>
          <w:b w:val="0"/>
          <w:sz w:val="20"/>
          <w:szCs w:val="20"/>
        </w:rPr>
        <w:t>__________________</w:t>
      </w:r>
      <w:proofErr w:type="gramStart"/>
      <w:r w:rsidRPr="00595DFD">
        <w:rPr>
          <w:rFonts w:ascii="Times New Roman" w:hAnsi="Times New Roman" w:cs="Times New Roman"/>
          <w:b w:val="0"/>
          <w:sz w:val="20"/>
          <w:szCs w:val="20"/>
        </w:rPr>
        <w:t>в</w:t>
      </w:r>
      <w:proofErr w:type="spellEnd"/>
      <w:proofErr w:type="gramEnd"/>
      <w:r w:rsidRPr="00595DFD">
        <w:rPr>
          <w:rFonts w:ascii="Times New Roman" w:hAnsi="Times New Roman" w:cs="Times New Roman"/>
          <w:b w:val="0"/>
          <w:sz w:val="20"/>
          <w:szCs w:val="20"/>
        </w:rPr>
        <w:t xml:space="preserve"> должности</w:t>
      </w:r>
    </w:p>
    <w:p w:rsidR="00282BB7" w:rsidRPr="00595DFD" w:rsidRDefault="00282BB7" w:rsidP="00595DFD">
      <w:pPr>
        <w:pStyle w:val="1"/>
        <w:keepNext w:val="0"/>
        <w:autoSpaceDE w:val="0"/>
        <w:autoSpaceDN w:val="0"/>
        <w:adjustRightInd w:val="0"/>
        <w:spacing w:before="0" w:after="0"/>
        <w:ind w:firstLine="709"/>
        <w:jc w:val="center"/>
        <w:rPr>
          <w:rFonts w:ascii="Times New Roman" w:hAnsi="Times New Roman" w:cs="Times New Roman"/>
          <w:b w:val="0"/>
          <w:sz w:val="20"/>
          <w:szCs w:val="20"/>
        </w:rPr>
      </w:pPr>
      <w:r w:rsidRPr="00595DFD">
        <w:rPr>
          <w:rFonts w:ascii="Times New Roman" w:hAnsi="Times New Roman" w:cs="Times New Roman"/>
          <w:b w:val="0"/>
          <w:sz w:val="20"/>
          <w:szCs w:val="20"/>
        </w:rPr>
        <w:t>(наименование организации)</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__________________________________________________________________________</w:t>
      </w:r>
      <w:r w:rsidR="00343EEF" w:rsidRPr="00595DFD">
        <w:rPr>
          <w:rFonts w:ascii="Times New Roman" w:hAnsi="Times New Roman" w:cs="Times New Roman"/>
          <w:b w:val="0"/>
          <w:sz w:val="20"/>
          <w:szCs w:val="20"/>
        </w:rPr>
        <w:t>____</w:t>
      </w:r>
      <w:r w:rsidRPr="00595DFD">
        <w:rPr>
          <w:rFonts w:ascii="Times New Roman" w:hAnsi="Times New Roman" w:cs="Times New Roman"/>
          <w:b w:val="0"/>
          <w:sz w:val="20"/>
          <w:szCs w:val="20"/>
        </w:rPr>
        <w:t>.</w:t>
      </w:r>
    </w:p>
    <w:p w:rsidR="00282BB7" w:rsidRPr="00595DFD" w:rsidRDefault="00282BB7" w:rsidP="00595DFD">
      <w:pPr>
        <w:pStyle w:val="1"/>
        <w:keepNext w:val="0"/>
        <w:autoSpaceDE w:val="0"/>
        <w:autoSpaceDN w:val="0"/>
        <w:adjustRightInd w:val="0"/>
        <w:spacing w:before="0" w:after="0"/>
        <w:ind w:firstLine="709"/>
        <w:jc w:val="center"/>
        <w:rPr>
          <w:rFonts w:ascii="Times New Roman" w:hAnsi="Times New Roman" w:cs="Times New Roman"/>
          <w:b w:val="0"/>
          <w:sz w:val="20"/>
          <w:szCs w:val="20"/>
        </w:rPr>
      </w:pPr>
      <w:r w:rsidRPr="00595DFD">
        <w:rPr>
          <w:rFonts w:ascii="Times New Roman" w:hAnsi="Times New Roman" w:cs="Times New Roman"/>
          <w:b w:val="0"/>
          <w:sz w:val="20"/>
          <w:szCs w:val="20"/>
        </w:rPr>
        <w:t>(наименование должности)</w:t>
      </w:r>
    </w:p>
    <w:p w:rsidR="00343EEF" w:rsidRPr="00595DFD" w:rsidRDefault="00282BB7" w:rsidP="00595DFD">
      <w:pPr>
        <w:pStyle w:val="1"/>
        <w:keepNext w:val="0"/>
        <w:autoSpaceDE w:val="0"/>
        <w:autoSpaceDN w:val="0"/>
        <w:adjustRightInd w:val="0"/>
        <w:spacing w:before="0" w:after="0"/>
        <w:ind w:firstLine="709"/>
        <w:jc w:val="both"/>
        <w:rPr>
          <w:rFonts w:ascii="Times New Roman" w:hAnsi="Times New Roman" w:cs="Times New Roman"/>
          <w:b w:val="0"/>
          <w:sz w:val="20"/>
          <w:szCs w:val="20"/>
        </w:rPr>
      </w:pPr>
      <w:r w:rsidRPr="00595DFD">
        <w:rPr>
          <w:rFonts w:ascii="Times New Roman" w:hAnsi="Times New Roman" w:cs="Times New Roman"/>
          <w:b w:val="0"/>
          <w:sz w:val="20"/>
          <w:szCs w:val="20"/>
        </w:rPr>
        <w:t>За период службы (работы) в указанной должности мной были при</w:t>
      </w:r>
      <w:r w:rsidR="00343EEF" w:rsidRPr="00595DFD">
        <w:rPr>
          <w:rFonts w:ascii="Times New Roman" w:hAnsi="Times New Roman" w:cs="Times New Roman"/>
          <w:b w:val="0"/>
          <w:sz w:val="20"/>
          <w:szCs w:val="20"/>
        </w:rPr>
        <w:t>обретены</w:t>
      </w:r>
      <w:r w:rsidRPr="00595DFD">
        <w:rPr>
          <w:rFonts w:ascii="Times New Roman" w:hAnsi="Times New Roman" w:cs="Times New Roman"/>
          <w:b w:val="0"/>
          <w:sz w:val="20"/>
          <w:szCs w:val="20"/>
        </w:rPr>
        <w:t xml:space="preserve"> опыт</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и знания ___________________________________</w:t>
      </w:r>
      <w:r w:rsidR="00343EEF" w:rsidRPr="00595DFD">
        <w:rPr>
          <w:rFonts w:ascii="Times New Roman" w:hAnsi="Times New Roman" w:cs="Times New Roman"/>
          <w:b w:val="0"/>
          <w:sz w:val="20"/>
          <w:szCs w:val="20"/>
        </w:rPr>
        <w:t>__________________________________</w:t>
      </w:r>
      <w:r w:rsidRPr="00595DFD">
        <w:rPr>
          <w:rFonts w:ascii="Times New Roman" w:hAnsi="Times New Roman" w:cs="Times New Roman"/>
          <w:b w:val="0"/>
          <w:sz w:val="20"/>
          <w:szCs w:val="20"/>
        </w:rPr>
        <w:t>,</w:t>
      </w:r>
    </w:p>
    <w:p w:rsidR="00282BB7" w:rsidRPr="00595DFD" w:rsidRDefault="00282BB7" w:rsidP="00595DFD">
      <w:pPr>
        <w:pStyle w:val="1"/>
        <w:keepNext w:val="0"/>
        <w:autoSpaceDE w:val="0"/>
        <w:autoSpaceDN w:val="0"/>
        <w:adjustRightInd w:val="0"/>
        <w:spacing w:before="0" w:after="0"/>
        <w:ind w:firstLine="709"/>
        <w:jc w:val="center"/>
        <w:rPr>
          <w:rFonts w:ascii="Times New Roman" w:hAnsi="Times New Roman" w:cs="Times New Roman"/>
          <w:b w:val="0"/>
          <w:sz w:val="20"/>
          <w:szCs w:val="20"/>
        </w:rPr>
      </w:pPr>
      <w:r w:rsidRPr="00595DFD">
        <w:rPr>
          <w:rFonts w:ascii="Times New Roman" w:hAnsi="Times New Roman" w:cs="Times New Roman"/>
          <w:b w:val="0"/>
          <w:sz w:val="20"/>
          <w:szCs w:val="20"/>
        </w:rPr>
        <w:t>(указываются конкретные опыт и знания)</w:t>
      </w:r>
    </w:p>
    <w:p w:rsidR="00282BB7" w:rsidRPr="00595DFD" w:rsidRDefault="00343EEF" w:rsidP="00595DFD">
      <w:pPr>
        <w:pStyle w:val="1"/>
        <w:keepNext w:val="0"/>
        <w:autoSpaceDE w:val="0"/>
        <w:autoSpaceDN w:val="0"/>
        <w:adjustRightInd w:val="0"/>
        <w:spacing w:before="0" w:after="0"/>
        <w:jc w:val="both"/>
        <w:rPr>
          <w:rFonts w:ascii="Times New Roman" w:hAnsi="Times New Roman" w:cs="Times New Roman"/>
          <w:b w:val="0"/>
          <w:sz w:val="20"/>
          <w:szCs w:val="20"/>
        </w:rPr>
      </w:pPr>
      <w:proofErr w:type="gramStart"/>
      <w:r w:rsidRPr="00595DFD">
        <w:rPr>
          <w:rFonts w:ascii="Times New Roman" w:hAnsi="Times New Roman" w:cs="Times New Roman"/>
          <w:b w:val="0"/>
          <w:sz w:val="20"/>
          <w:szCs w:val="20"/>
        </w:rPr>
        <w:t>необходимые для исполнения должностных</w:t>
      </w:r>
      <w:r w:rsidR="00282BB7" w:rsidRPr="00595DFD">
        <w:rPr>
          <w:rFonts w:ascii="Times New Roman" w:hAnsi="Times New Roman" w:cs="Times New Roman"/>
          <w:b w:val="0"/>
          <w:sz w:val="20"/>
          <w:szCs w:val="20"/>
        </w:rPr>
        <w:t xml:space="preserve"> обязанностей</w:t>
      </w:r>
      <w:r w:rsidRPr="00595DFD">
        <w:rPr>
          <w:rFonts w:ascii="Times New Roman" w:hAnsi="Times New Roman" w:cs="Times New Roman"/>
          <w:b w:val="0"/>
          <w:sz w:val="20"/>
          <w:szCs w:val="20"/>
        </w:rPr>
        <w:t xml:space="preserve"> </w:t>
      </w:r>
      <w:r w:rsidR="00282BB7" w:rsidRPr="00595DFD">
        <w:rPr>
          <w:rFonts w:ascii="Times New Roman" w:hAnsi="Times New Roman" w:cs="Times New Roman"/>
          <w:b w:val="0"/>
          <w:sz w:val="20"/>
          <w:szCs w:val="20"/>
        </w:rPr>
        <w:t>_</w:t>
      </w:r>
      <w:r w:rsidRPr="00595DFD">
        <w:rPr>
          <w:rFonts w:ascii="Times New Roman" w:hAnsi="Times New Roman" w:cs="Times New Roman"/>
          <w:b w:val="0"/>
          <w:sz w:val="20"/>
          <w:szCs w:val="20"/>
        </w:rPr>
        <w:t>__________________________</w:t>
      </w:r>
      <w:r w:rsidR="00282BB7" w:rsidRPr="00595DFD">
        <w:rPr>
          <w:rFonts w:ascii="Times New Roman" w:hAnsi="Times New Roman" w:cs="Times New Roman"/>
          <w:b w:val="0"/>
          <w:sz w:val="20"/>
          <w:szCs w:val="20"/>
        </w:rPr>
        <w:t>.</w:t>
      </w:r>
      <w:proofErr w:type="gramEnd"/>
    </w:p>
    <w:p w:rsidR="00282BB7" w:rsidRPr="00595DFD" w:rsidRDefault="00343EEF" w:rsidP="00595DFD">
      <w:pPr>
        <w:pStyle w:val="1"/>
        <w:keepNext w:val="0"/>
        <w:autoSpaceDE w:val="0"/>
        <w:autoSpaceDN w:val="0"/>
        <w:adjustRightInd w:val="0"/>
        <w:spacing w:before="0" w:after="0"/>
        <w:ind w:firstLine="4820"/>
        <w:jc w:val="center"/>
        <w:rPr>
          <w:rFonts w:ascii="Times New Roman" w:hAnsi="Times New Roman" w:cs="Times New Roman"/>
          <w:b w:val="0"/>
          <w:sz w:val="20"/>
          <w:szCs w:val="20"/>
        </w:rPr>
      </w:pPr>
      <w:r w:rsidRPr="00595DFD">
        <w:rPr>
          <w:rFonts w:ascii="Times New Roman" w:hAnsi="Times New Roman" w:cs="Times New Roman"/>
          <w:b w:val="0"/>
          <w:sz w:val="20"/>
          <w:szCs w:val="20"/>
        </w:rPr>
        <w:t xml:space="preserve">  </w:t>
      </w:r>
      <w:r w:rsidR="00282BB7" w:rsidRPr="00595DFD">
        <w:rPr>
          <w:rFonts w:ascii="Times New Roman" w:hAnsi="Times New Roman" w:cs="Times New Roman"/>
          <w:b w:val="0"/>
          <w:sz w:val="20"/>
          <w:szCs w:val="20"/>
        </w:rPr>
        <w:t>(наименование должности)</w:t>
      </w:r>
    </w:p>
    <w:p w:rsidR="00282BB7" w:rsidRPr="00595DFD" w:rsidRDefault="00282BB7" w:rsidP="00595DFD">
      <w:pPr>
        <w:autoSpaceDE w:val="0"/>
        <w:autoSpaceDN w:val="0"/>
        <w:adjustRightInd w:val="0"/>
        <w:spacing w:after="0" w:line="240" w:lineRule="auto"/>
        <w:jc w:val="both"/>
        <w:outlineLvl w:val="0"/>
        <w:rPr>
          <w:rFonts w:ascii="Times New Roman" w:hAnsi="Times New Roman"/>
          <w:sz w:val="20"/>
          <w:szCs w:val="20"/>
        </w:rPr>
      </w:pPr>
    </w:p>
    <w:p w:rsidR="00282BB7" w:rsidRPr="00595DFD" w:rsidRDefault="00282BB7" w:rsidP="00595DFD">
      <w:pPr>
        <w:autoSpaceDE w:val="0"/>
        <w:autoSpaceDN w:val="0"/>
        <w:adjustRightInd w:val="0"/>
        <w:spacing w:after="0" w:line="240" w:lineRule="auto"/>
        <w:ind w:firstLine="709"/>
        <w:jc w:val="both"/>
        <w:rPr>
          <w:rFonts w:ascii="Times New Roman" w:hAnsi="Times New Roman"/>
          <w:sz w:val="20"/>
          <w:szCs w:val="20"/>
        </w:rPr>
      </w:pPr>
      <w:r w:rsidRPr="00595DFD">
        <w:rPr>
          <w:rFonts w:ascii="Times New Roman" w:hAnsi="Times New Roman"/>
          <w:sz w:val="20"/>
          <w:szCs w:val="20"/>
        </w:rPr>
        <w:t xml:space="preserve">Приложение: документы, подтверждающие приобретение соответствующих опыта и знаний и использование их при исполнении должностных обязанностей, - ___ </w:t>
      </w:r>
      <w:proofErr w:type="gramStart"/>
      <w:r w:rsidRPr="00595DFD">
        <w:rPr>
          <w:rFonts w:ascii="Times New Roman" w:hAnsi="Times New Roman"/>
          <w:sz w:val="20"/>
          <w:szCs w:val="20"/>
        </w:rPr>
        <w:t>л</w:t>
      </w:r>
      <w:proofErr w:type="gram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ind w:firstLine="540"/>
        <w:jc w:val="both"/>
        <w:rPr>
          <w:rFonts w:ascii="Times New Roman" w:hAnsi="Times New Roman"/>
          <w:sz w:val="20"/>
          <w:szCs w:val="20"/>
        </w:rPr>
      </w:pPr>
      <w:proofErr w:type="gramStart"/>
      <w:r w:rsidRPr="00595DFD">
        <w:rPr>
          <w:rFonts w:ascii="Times New Roman" w:hAnsi="Times New Roman"/>
          <w:sz w:val="20"/>
          <w:szCs w:val="20"/>
        </w:rPr>
        <w:t>(Например, могут быть приложены заверенная копия должностной инструкции с места работы (службы) с указанием опыта и профессиональных знаний, требуемых для исполнения соответствующих трудовых обязанностей, и заверенная копия должностного регламента (должностной инструкции) по замещавшейся в период прохождения муниципальной службы должности, подтверждающая необходимость наличия у муниципального служащего соответствующих опыта и профессиональных знаний).</w:t>
      </w:r>
      <w:proofErr w:type="gramEnd"/>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pStyle w:val="1"/>
        <w:keepNext w:val="0"/>
        <w:autoSpaceDE w:val="0"/>
        <w:autoSpaceDN w:val="0"/>
        <w:adjustRightInd w:val="0"/>
        <w:spacing w:before="0" w:after="0"/>
        <w:ind w:firstLine="540"/>
        <w:jc w:val="both"/>
        <w:rPr>
          <w:rFonts w:ascii="Times New Roman" w:hAnsi="Times New Roman" w:cs="Times New Roman"/>
          <w:b w:val="0"/>
          <w:sz w:val="20"/>
          <w:szCs w:val="20"/>
        </w:rPr>
      </w:pPr>
      <w:r w:rsidRPr="00595DFD">
        <w:rPr>
          <w:rFonts w:ascii="Times New Roman" w:hAnsi="Times New Roman" w:cs="Times New Roman"/>
          <w:b w:val="0"/>
          <w:sz w:val="20"/>
          <w:szCs w:val="20"/>
        </w:rPr>
        <w:t>"_____" ___________ года __________ ___________________________________</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(подпись)              (фамилия и инициалы)</w:t>
      </w:r>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37385C" w:rsidRPr="00595DFD" w:rsidRDefault="00282BB7" w:rsidP="00595DFD">
      <w:pPr>
        <w:spacing w:after="0" w:line="240" w:lineRule="auto"/>
        <w:jc w:val="right"/>
        <w:rPr>
          <w:rFonts w:ascii="Times New Roman" w:hAnsi="Times New Roman"/>
          <w:sz w:val="20"/>
          <w:szCs w:val="20"/>
        </w:rPr>
      </w:pPr>
      <w:r w:rsidRPr="00595DFD">
        <w:rPr>
          <w:rFonts w:ascii="Times New Roman" w:hAnsi="Times New Roman"/>
          <w:sz w:val="20"/>
          <w:szCs w:val="20"/>
        </w:rPr>
        <w:br w:type="page"/>
      </w:r>
      <w:r w:rsidR="0037385C" w:rsidRPr="00595DFD">
        <w:rPr>
          <w:rFonts w:ascii="Times New Roman" w:hAnsi="Times New Roman"/>
          <w:sz w:val="20"/>
          <w:szCs w:val="20"/>
        </w:rPr>
        <w:lastRenderedPageBreak/>
        <w:t>Приложение 3</w:t>
      </w:r>
    </w:p>
    <w:p w:rsidR="0037385C" w:rsidRPr="00595DFD" w:rsidRDefault="0037385C" w:rsidP="00595DFD">
      <w:pPr>
        <w:pStyle w:val="a3"/>
        <w:tabs>
          <w:tab w:val="left" w:pos="709"/>
          <w:tab w:val="left" w:pos="993"/>
        </w:tabs>
        <w:spacing w:after="0" w:line="240" w:lineRule="auto"/>
        <w:ind w:left="0"/>
        <w:jc w:val="right"/>
        <w:rPr>
          <w:rFonts w:ascii="Times New Roman" w:hAnsi="Times New Roman"/>
          <w:sz w:val="20"/>
          <w:szCs w:val="20"/>
        </w:rPr>
      </w:pPr>
      <w:r w:rsidRPr="00595DFD">
        <w:rPr>
          <w:rFonts w:ascii="Times New Roman" w:hAnsi="Times New Roman"/>
          <w:sz w:val="20"/>
          <w:szCs w:val="20"/>
        </w:rPr>
        <w:t xml:space="preserve"> к Положению</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«О государственной пенсии</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за выслугу лет лицам,</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замещавшим муниципальные </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должности и должности </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муниципальной службы</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муниципального образования</w:t>
      </w:r>
    </w:p>
    <w:p w:rsidR="0037385C" w:rsidRPr="00595DFD" w:rsidRDefault="0037385C" w:rsidP="00595DFD">
      <w:pPr>
        <w:tabs>
          <w:tab w:val="left" w:pos="3420"/>
        </w:tabs>
        <w:spacing w:after="0" w:line="240" w:lineRule="auto"/>
        <w:jc w:val="right"/>
        <w:rPr>
          <w:rFonts w:ascii="Times New Roman" w:hAnsi="Times New Roman"/>
          <w:sz w:val="20"/>
          <w:szCs w:val="20"/>
        </w:rPr>
      </w:pPr>
      <w:r w:rsidRPr="00595DFD">
        <w:rPr>
          <w:rFonts w:ascii="Times New Roman" w:hAnsi="Times New Roman"/>
          <w:sz w:val="20"/>
          <w:szCs w:val="20"/>
        </w:rPr>
        <w:t xml:space="preserve">  «Мясниковский район»»</w:t>
      </w:r>
    </w:p>
    <w:p w:rsidR="00282BB7" w:rsidRPr="00595DFD" w:rsidRDefault="00282BB7" w:rsidP="00595DFD">
      <w:pPr>
        <w:pStyle w:val="a3"/>
        <w:tabs>
          <w:tab w:val="left" w:pos="709"/>
          <w:tab w:val="left" w:pos="993"/>
        </w:tabs>
        <w:spacing w:after="0" w:line="240" w:lineRule="auto"/>
        <w:ind w:left="0"/>
        <w:rPr>
          <w:rFonts w:ascii="Times New Roman" w:hAnsi="Times New Roman"/>
          <w:sz w:val="20"/>
          <w:szCs w:val="20"/>
        </w:rPr>
      </w:pPr>
    </w:p>
    <w:p w:rsidR="00282BB7" w:rsidRPr="00595DFD" w:rsidRDefault="00282BB7" w:rsidP="00595DFD">
      <w:pPr>
        <w:spacing w:after="0" w:line="240" w:lineRule="auto"/>
        <w:jc w:val="right"/>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СПРАВКА</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 ПЕРИОДАХ СЛУЖБЫ (РАБОТЫ)</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_______________________________________,</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(фамилия, имя, отчество)</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gramStart"/>
      <w:r w:rsidRPr="00595DFD">
        <w:rPr>
          <w:rFonts w:ascii="Times New Roman" w:hAnsi="Times New Roman"/>
          <w:sz w:val="20"/>
          <w:szCs w:val="20"/>
        </w:rPr>
        <w:t>которые включаются в стаж муниципальной службы,</w:t>
      </w:r>
      <w:proofErr w:type="gramEnd"/>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дающий право на государственную пенсию за выслугу лет</w:t>
      </w:r>
    </w:p>
    <w:p w:rsidR="00282BB7" w:rsidRPr="00595DFD" w:rsidRDefault="00282BB7" w:rsidP="00595DFD">
      <w:pPr>
        <w:autoSpaceDE w:val="0"/>
        <w:autoSpaceDN w:val="0"/>
        <w:adjustRightInd w:val="0"/>
        <w:spacing w:after="0" w:line="240" w:lineRule="auto"/>
        <w:jc w:val="both"/>
        <w:outlineLvl w:val="0"/>
        <w:rPr>
          <w:rFonts w:ascii="Times New Roman" w:hAnsi="Times New Roman"/>
          <w:sz w:val="20"/>
          <w:szCs w:val="20"/>
        </w:rPr>
      </w:pPr>
    </w:p>
    <w:tbl>
      <w:tblPr>
        <w:tblW w:w="10065" w:type="dxa"/>
        <w:tblInd w:w="-222" w:type="dxa"/>
        <w:tblLayout w:type="fixed"/>
        <w:tblCellMar>
          <w:top w:w="102" w:type="dxa"/>
          <w:left w:w="62" w:type="dxa"/>
          <w:bottom w:w="102" w:type="dxa"/>
          <w:right w:w="62" w:type="dxa"/>
        </w:tblCellMar>
        <w:tblLook w:val="0000"/>
      </w:tblPr>
      <w:tblGrid>
        <w:gridCol w:w="597"/>
        <w:gridCol w:w="2092"/>
        <w:gridCol w:w="567"/>
        <w:gridCol w:w="850"/>
        <w:gridCol w:w="851"/>
        <w:gridCol w:w="2266"/>
        <w:gridCol w:w="709"/>
        <w:gridCol w:w="999"/>
        <w:gridCol w:w="1134"/>
      </w:tblGrid>
      <w:tr w:rsidR="00282BB7" w:rsidRPr="00595DFD" w:rsidTr="00695700">
        <w:trPr>
          <w:trHeight w:val="1603"/>
        </w:trPr>
        <w:tc>
          <w:tcPr>
            <w:tcW w:w="597" w:type="dxa"/>
            <w:vMerge w:val="restart"/>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N</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proofErr w:type="gramStart"/>
            <w:r w:rsidRPr="00595DFD">
              <w:rPr>
                <w:rFonts w:ascii="Times New Roman" w:hAnsi="Times New Roman"/>
                <w:sz w:val="20"/>
                <w:szCs w:val="20"/>
              </w:rPr>
              <w:t>п</w:t>
            </w:r>
            <w:proofErr w:type="spellEnd"/>
            <w:proofErr w:type="gramEnd"/>
            <w:r w:rsidRPr="00595DFD">
              <w:rPr>
                <w:rFonts w:ascii="Times New Roman" w:hAnsi="Times New Roman"/>
                <w:sz w:val="20"/>
                <w:szCs w:val="20"/>
              </w:rPr>
              <w:t>/</w:t>
            </w:r>
            <w:proofErr w:type="spellStart"/>
            <w:r w:rsidRPr="00595DFD">
              <w:rPr>
                <w:rFonts w:ascii="Times New Roman" w:hAnsi="Times New Roman"/>
                <w:sz w:val="20"/>
                <w:szCs w:val="20"/>
              </w:rPr>
              <w:t>п</w:t>
            </w:r>
            <w:proofErr w:type="spellEnd"/>
          </w:p>
        </w:tc>
        <w:tc>
          <w:tcPr>
            <w:tcW w:w="2092" w:type="dxa"/>
            <w:vMerge w:val="restart"/>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Номер записи</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в трудовой</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книжке или</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наименование</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другого документа, подтверждающего работу</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(службу)</w:t>
            </w:r>
          </w:p>
        </w:tc>
        <w:tc>
          <w:tcPr>
            <w:tcW w:w="2268" w:type="dxa"/>
            <w:gridSpan w:val="3"/>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Дата</w:t>
            </w:r>
          </w:p>
        </w:tc>
        <w:tc>
          <w:tcPr>
            <w:tcW w:w="226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ind w:left="220" w:firstLine="142"/>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Наименование</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организации</w:t>
            </w:r>
          </w:p>
        </w:tc>
        <w:tc>
          <w:tcPr>
            <w:tcW w:w="2842" w:type="dxa"/>
            <w:gridSpan w:val="3"/>
            <w:tcBorders>
              <w:top w:val="single" w:sz="4" w:space="0" w:color="auto"/>
              <w:left w:val="single" w:sz="4" w:space="0" w:color="auto"/>
              <w:right w:val="single" w:sz="4" w:space="0" w:color="auto"/>
            </w:tcBorders>
          </w:tcPr>
          <w:p w:rsidR="00282BB7" w:rsidRPr="00595DFD" w:rsidRDefault="00282BB7" w:rsidP="00595DFD">
            <w:pPr>
              <w:autoSpaceDE w:val="0"/>
              <w:autoSpaceDN w:val="0"/>
              <w:adjustRightInd w:val="0"/>
              <w:spacing w:after="0" w:line="240" w:lineRule="auto"/>
              <w:ind w:left="220" w:firstLine="142"/>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ind w:left="220" w:firstLine="142"/>
              <w:jc w:val="center"/>
              <w:rPr>
                <w:rFonts w:ascii="Times New Roman" w:hAnsi="Times New Roman"/>
                <w:sz w:val="20"/>
                <w:szCs w:val="20"/>
              </w:rPr>
            </w:pPr>
            <w:r w:rsidRPr="00595DFD">
              <w:rPr>
                <w:rFonts w:ascii="Times New Roman" w:hAnsi="Times New Roman"/>
                <w:sz w:val="20"/>
                <w:szCs w:val="20"/>
              </w:rPr>
              <w:t>Продолжительность службы (работы)</w:t>
            </w:r>
          </w:p>
        </w:tc>
      </w:tr>
      <w:tr w:rsidR="00282BB7" w:rsidRPr="00595DFD" w:rsidTr="00695700">
        <w:tc>
          <w:tcPr>
            <w:tcW w:w="597" w:type="dxa"/>
            <w:vMerge/>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2092" w:type="dxa"/>
            <w:vMerge/>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год</w:t>
            </w: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w:t>
            </w: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число</w:t>
            </w:r>
          </w:p>
        </w:tc>
        <w:tc>
          <w:tcPr>
            <w:tcW w:w="226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год</w:t>
            </w:r>
          </w:p>
        </w:tc>
        <w:tc>
          <w:tcPr>
            <w:tcW w:w="99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w:t>
            </w:r>
          </w:p>
        </w:tc>
        <w:tc>
          <w:tcPr>
            <w:tcW w:w="113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число</w:t>
            </w:r>
          </w:p>
        </w:tc>
      </w:tr>
      <w:tr w:rsidR="00282BB7" w:rsidRPr="00595DFD" w:rsidTr="00695700">
        <w:tc>
          <w:tcPr>
            <w:tcW w:w="59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20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226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99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r>
      <w:tr w:rsidR="00282BB7" w:rsidRPr="00595DFD" w:rsidTr="00695700">
        <w:tc>
          <w:tcPr>
            <w:tcW w:w="2689"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Всего</w:t>
            </w:r>
          </w:p>
        </w:tc>
        <w:tc>
          <w:tcPr>
            <w:tcW w:w="2268" w:type="dxa"/>
            <w:gridSpan w:val="3"/>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226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2842" w:type="dxa"/>
            <w:gridSpan w:val="3"/>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r>
    </w:tbl>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p w:rsidR="00282BB7" w:rsidRPr="00595DFD" w:rsidRDefault="00811EDB"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Работник кадровой службы</w:t>
      </w:r>
      <w:r w:rsidR="00282BB7" w:rsidRPr="00595DFD">
        <w:rPr>
          <w:rFonts w:ascii="Times New Roman" w:hAnsi="Times New Roman" w:cs="Times New Roman"/>
          <w:b w:val="0"/>
          <w:sz w:val="20"/>
          <w:szCs w:val="20"/>
        </w:rPr>
        <w:t xml:space="preserve">______________ </w:t>
      </w:r>
      <w:r w:rsidRPr="00595DFD">
        <w:rPr>
          <w:rFonts w:ascii="Times New Roman" w:hAnsi="Times New Roman" w:cs="Times New Roman"/>
          <w:b w:val="0"/>
          <w:sz w:val="20"/>
          <w:szCs w:val="20"/>
        </w:rPr>
        <w:t xml:space="preserve">                        </w:t>
      </w:r>
      <w:r w:rsidR="00282BB7" w:rsidRPr="00595DFD">
        <w:rPr>
          <w:rFonts w:ascii="Times New Roman" w:hAnsi="Times New Roman" w:cs="Times New Roman"/>
          <w:b w:val="0"/>
          <w:sz w:val="20"/>
          <w:szCs w:val="20"/>
        </w:rPr>
        <w:t>__________________</w:t>
      </w:r>
    </w:p>
    <w:p w:rsidR="00282BB7" w:rsidRPr="00595DFD" w:rsidRDefault="00282BB7" w:rsidP="00595DFD">
      <w:pPr>
        <w:pStyle w:val="1"/>
        <w:keepNext w:val="0"/>
        <w:autoSpaceDE w:val="0"/>
        <w:autoSpaceDN w:val="0"/>
        <w:adjustRightInd w:val="0"/>
        <w:spacing w:before="0" w:after="0"/>
        <w:ind w:firstLine="2977"/>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(подпись)</w:t>
      </w:r>
      <w:r w:rsidR="00811EDB" w:rsidRPr="00595DFD">
        <w:rPr>
          <w:rFonts w:ascii="Times New Roman" w:hAnsi="Times New Roman" w:cs="Times New Roman"/>
          <w:b w:val="0"/>
          <w:sz w:val="20"/>
          <w:szCs w:val="20"/>
        </w:rPr>
        <w:t xml:space="preserve">                                 </w:t>
      </w:r>
      <w:r w:rsidRPr="00595DFD">
        <w:rPr>
          <w:rFonts w:ascii="Times New Roman" w:hAnsi="Times New Roman" w:cs="Times New Roman"/>
          <w:b w:val="0"/>
          <w:sz w:val="20"/>
          <w:szCs w:val="20"/>
        </w:rPr>
        <w:t>(инициалы и фамилия)</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"______" ___________________ _________ года</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(указывается дата выдачи справки)</w:t>
      </w:r>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spacing w:after="0" w:line="240" w:lineRule="auto"/>
        <w:jc w:val="both"/>
        <w:rPr>
          <w:rFonts w:ascii="Times New Roman" w:hAnsi="Times New Roman"/>
          <w:sz w:val="20"/>
          <w:szCs w:val="20"/>
        </w:rPr>
      </w:pPr>
    </w:p>
    <w:p w:rsidR="00282BB7" w:rsidRPr="00595DFD" w:rsidRDefault="00282BB7" w:rsidP="00595DFD">
      <w:pPr>
        <w:spacing w:after="0" w:line="240" w:lineRule="auto"/>
        <w:jc w:val="both"/>
        <w:rPr>
          <w:rFonts w:ascii="Times New Roman" w:hAnsi="Times New Roman"/>
          <w:sz w:val="20"/>
          <w:szCs w:val="20"/>
        </w:rPr>
      </w:pPr>
    </w:p>
    <w:p w:rsidR="00282BB7" w:rsidRPr="00595DFD" w:rsidRDefault="00282BB7" w:rsidP="00595DFD">
      <w:pPr>
        <w:pStyle w:val="a3"/>
        <w:tabs>
          <w:tab w:val="left" w:pos="709"/>
          <w:tab w:val="left" w:pos="993"/>
        </w:tabs>
        <w:spacing w:after="0" w:line="240" w:lineRule="auto"/>
        <w:ind w:left="0"/>
        <w:jc w:val="right"/>
        <w:rPr>
          <w:rFonts w:ascii="Times New Roman" w:hAnsi="Times New Roman"/>
          <w:sz w:val="20"/>
          <w:szCs w:val="20"/>
        </w:rPr>
        <w:sectPr w:rsidR="00282BB7" w:rsidRPr="00595DFD" w:rsidSect="00767602">
          <w:pgSz w:w="11906" w:h="16838"/>
          <w:pgMar w:top="1134" w:right="850" w:bottom="1134" w:left="1701" w:header="709" w:footer="709" w:gutter="0"/>
          <w:cols w:space="708"/>
          <w:docGrid w:linePitch="381"/>
        </w:sectPr>
      </w:pPr>
    </w:p>
    <w:p w:rsidR="0037385C" w:rsidRPr="00595DFD" w:rsidRDefault="0037385C" w:rsidP="00595DFD">
      <w:pPr>
        <w:spacing w:after="0" w:line="240" w:lineRule="auto"/>
        <w:ind w:firstLine="14175"/>
        <w:jc w:val="right"/>
        <w:rPr>
          <w:rFonts w:ascii="Times New Roman" w:hAnsi="Times New Roman"/>
          <w:sz w:val="20"/>
          <w:szCs w:val="20"/>
        </w:rPr>
      </w:pPr>
      <w:r w:rsidRPr="00595DFD">
        <w:rPr>
          <w:rFonts w:ascii="Times New Roman" w:hAnsi="Times New Roman"/>
          <w:sz w:val="20"/>
          <w:szCs w:val="20"/>
        </w:rPr>
        <w:lastRenderedPageBreak/>
        <w:t>Приложение 4</w:t>
      </w:r>
    </w:p>
    <w:p w:rsidR="0037385C" w:rsidRPr="00595DFD" w:rsidRDefault="0037385C" w:rsidP="00595DFD">
      <w:pPr>
        <w:pStyle w:val="a3"/>
        <w:tabs>
          <w:tab w:val="left" w:pos="709"/>
          <w:tab w:val="left" w:pos="993"/>
        </w:tabs>
        <w:spacing w:after="0" w:line="240" w:lineRule="auto"/>
        <w:ind w:left="0" w:firstLine="13608"/>
        <w:jc w:val="right"/>
        <w:rPr>
          <w:rFonts w:ascii="Times New Roman" w:hAnsi="Times New Roman"/>
          <w:sz w:val="20"/>
          <w:szCs w:val="20"/>
        </w:rPr>
      </w:pPr>
      <w:r w:rsidRPr="00595DFD">
        <w:rPr>
          <w:rFonts w:ascii="Times New Roman" w:hAnsi="Times New Roman"/>
          <w:sz w:val="20"/>
          <w:szCs w:val="20"/>
        </w:rPr>
        <w:t xml:space="preserve"> к Положению</w:t>
      </w:r>
    </w:p>
    <w:p w:rsidR="0037385C" w:rsidRPr="00595DFD" w:rsidRDefault="0037385C" w:rsidP="00595DFD">
      <w:pPr>
        <w:tabs>
          <w:tab w:val="left" w:pos="3420"/>
        </w:tabs>
        <w:spacing w:after="0" w:line="240" w:lineRule="auto"/>
        <w:ind w:firstLine="13041"/>
        <w:jc w:val="right"/>
        <w:rPr>
          <w:rFonts w:ascii="Times New Roman" w:hAnsi="Times New Roman"/>
          <w:sz w:val="20"/>
          <w:szCs w:val="20"/>
        </w:rPr>
      </w:pPr>
      <w:r w:rsidRPr="00595DFD">
        <w:rPr>
          <w:rFonts w:ascii="Times New Roman" w:hAnsi="Times New Roman"/>
          <w:sz w:val="20"/>
          <w:szCs w:val="20"/>
        </w:rPr>
        <w:t>«О государственной пенсии</w:t>
      </w:r>
    </w:p>
    <w:p w:rsidR="0037385C" w:rsidRPr="00595DFD" w:rsidRDefault="0037385C" w:rsidP="00595DFD">
      <w:pPr>
        <w:tabs>
          <w:tab w:val="left" w:pos="3420"/>
        </w:tabs>
        <w:spacing w:after="0" w:line="240" w:lineRule="auto"/>
        <w:ind w:firstLine="13183"/>
        <w:jc w:val="right"/>
        <w:rPr>
          <w:rFonts w:ascii="Times New Roman" w:hAnsi="Times New Roman"/>
          <w:sz w:val="20"/>
          <w:szCs w:val="20"/>
        </w:rPr>
      </w:pPr>
      <w:r w:rsidRPr="00595DFD">
        <w:rPr>
          <w:rFonts w:ascii="Times New Roman" w:hAnsi="Times New Roman"/>
          <w:sz w:val="20"/>
          <w:szCs w:val="20"/>
        </w:rPr>
        <w:t>за выслугу лет лицам,</w:t>
      </w:r>
    </w:p>
    <w:p w:rsidR="0037385C" w:rsidRPr="00595DFD" w:rsidRDefault="0037385C" w:rsidP="00595DFD">
      <w:pPr>
        <w:tabs>
          <w:tab w:val="left" w:pos="3420"/>
        </w:tabs>
        <w:spacing w:after="0" w:line="240" w:lineRule="auto"/>
        <w:ind w:firstLine="13041"/>
        <w:jc w:val="right"/>
        <w:rPr>
          <w:rFonts w:ascii="Times New Roman" w:hAnsi="Times New Roman"/>
          <w:sz w:val="20"/>
          <w:szCs w:val="20"/>
        </w:rPr>
      </w:pPr>
      <w:r w:rsidRPr="00595DFD">
        <w:rPr>
          <w:rFonts w:ascii="Times New Roman" w:hAnsi="Times New Roman"/>
          <w:sz w:val="20"/>
          <w:szCs w:val="20"/>
        </w:rPr>
        <w:t xml:space="preserve">замещавшим муниципальные </w:t>
      </w:r>
    </w:p>
    <w:p w:rsidR="0037385C" w:rsidRPr="00595DFD" w:rsidRDefault="0037385C" w:rsidP="00595DFD">
      <w:pPr>
        <w:tabs>
          <w:tab w:val="left" w:pos="3420"/>
        </w:tabs>
        <w:spacing w:after="0" w:line="240" w:lineRule="auto"/>
        <w:ind w:firstLine="13467"/>
        <w:jc w:val="right"/>
        <w:rPr>
          <w:rFonts w:ascii="Times New Roman" w:hAnsi="Times New Roman"/>
          <w:sz w:val="20"/>
          <w:szCs w:val="20"/>
        </w:rPr>
      </w:pPr>
      <w:r w:rsidRPr="00595DFD">
        <w:rPr>
          <w:rFonts w:ascii="Times New Roman" w:hAnsi="Times New Roman"/>
          <w:sz w:val="20"/>
          <w:szCs w:val="20"/>
        </w:rPr>
        <w:t xml:space="preserve">должности и должности </w:t>
      </w:r>
    </w:p>
    <w:p w:rsidR="0037385C" w:rsidRPr="00595DFD" w:rsidRDefault="0037385C" w:rsidP="00595DFD">
      <w:pPr>
        <w:tabs>
          <w:tab w:val="left" w:pos="3420"/>
        </w:tabs>
        <w:spacing w:after="0" w:line="240" w:lineRule="auto"/>
        <w:ind w:firstLine="13467"/>
        <w:jc w:val="right"/>
        <w:rPr>
          <w:rFonts w:ascii="Times New Roman" w:hAnsi="Times New Roman"/>
          <w:sz w:val="20"/>
          <w:szCs w:val="20"/>
        </w:rPr>
      </w:pPr>
      <w:r w:rsidRPr="00595DFD">
        <w:rPr>
          <w:rFonts w:ascii="Times New Roman" w:hAnsi="Times New Roman"/>
          <w:sz w:val="20"/>
          <w:szCs w:val="20"/>
        </w:rPr>
        <w:t>муниципальной службы</w:t>
      </w:r>
    </w:p>
    <w:p w:rsidR="0037385C" w:rsidRPr="00595DFD" w:rsidRDefault="0037385C" w:rsidP="00595DFD">
      <w:pPr>
        <w:tabs>
          <w:tab w:val="left" w:pos="3420"/>
        </w:tabs>
        <w:spacing w:after="0" w:line="240" w:lineRule="auto"/>
        <w:ind w:firstLine="13041"/>
        <w:jc w:val="right"/>
        <w:rPr>
          <w:rFonts w:ascii="Times New Roman" w:hAnsi="Times New Roman"/>
          <w:sz w:val="20"/>
          <w:szCs w:val="20"/>
        </w:rPr>
      </w:pPr>
      <w:r w:rsidRPr="00595DFD">
        <w:rPr>
          <w:rFonts w:ascii="Times New Roman" w:hAnsi="Times New Roman"/>
          <w:sz w:val="20"/>
          <w:szCs w:val="20"/>
        </w:rPr>
        <w:t>муниципального образования</w:t>
      </w:r>
    </w:p>
    <w:p w:rsidR="00595DFD" w:rsidRPr="00595DFD" w:rsidRDefault="00595DFD" w:rsidP="00595DFD">
      <w:pPr>
        <w:tabs>
          <w:tab w:val="left" w:pos="3420"/>
        </w:tabs>
        <w:spacing w:after="0" w:line="240" w:lineRule="auto"/>
        <w:ind w:firstLine="13041"/>
        <w:jc w:val="right"/>
        <w:rPr>
          <w:rFonts w:ascii="Times New Roman" w:hAnsi="Times New Roman"/>
          <w:sz w:val="20"/>
          <w:szCs w:val="20"/>
        </w:rPr>
      </w:pPr>
      <w:r>
        <w:rPr>
          <w:rFonts w:ascii="Times New Roman" w:hAnsi="Times New Roman"/>
          <w:sz w:val="20"/>
          <w:szCs w:val="20"/>
        </w:rPr>
        <w:t xml:space="preserve">  «Мясниковский район»</w:t>
      </w:r>
    </w:p>
    <w:p w:rsidR="00282BB7" w:rsidRDefault="00282BB7" w:rsidP="00595DFD">
      <w:pPr>
        <w:tabs>
          <w:tab w:val="left" w:pos="3420"/>
        </w:tabs>
        <w:spacing w:after="0" w:line="240" w:lineRule="auto"/>
        <w:jc w:val="right"/>
        <w:rPr>
          <w:rFonts w:ascii="Times New Roman" w:hAnsi="Times New Roman"/>
          <w:sz w:val="20"/>
          <w:szCs w:val="20"/>
        </w:rPr>
      </w:pPr>
    </w:p>
    <w:p w:rsidR="00595DFD" w:rsidRPr="00595DFD" w:rsidRDefault="00595DFD" w:rsidP="00595DFD">
      <w:pPr>
        <w:tabs>
          <w:tab w:val="left" w:pos="3420"/>
        </w:tabs>
        <w:spacing w:after="0" w:line="240" w:lineRule="auto"/>
        <w:jc w:val="right"/>
        <w:rPr>
          <w:rFonts w:ascii="Times New Roman" w:hAnsi="Times New Roman"/>
          <w:sz w:val="20"/>
          <w:szCs w:val="20"/>
        </w:rPr>
      </w:pPr>
    </w:p>
    <w:p w:rsidR="00595DFD" w:rsidRDefault="0037385C" w:rsidP="00595DFD">
      <w:pPr>
        <w:pStyle w:val="1"/>
        <w:keepNext w:val="0"/>
        <w:autoSpaceDE w:val="0"/>
        <w:autoSpaceDN w:val="0"/>
        <w:adjustRightInd w:val="0"/>
        <w:spacing w:before="0" w:after="0"/>
        <w:ind w:firstLine="7371"/>
        <w:jc w:val="right"/>
        <w:rPr>
          <w:rFonts w:ascii="Times New Roman" w:hAnsi="Times New Roman" w:cs="Times New Roman"/>
          <w:b w:val="0"/>
          <w:sz w:val="20"/>
          <w:szCs w:val="20"/>
        </w:rPr>
      </w:pPr>
      <w:r w:rsidRPr="00595DFD">
        <w:rPr>
          <w:rFonts w:ascii="Times New Roman" w:hAnsi="Times New Roman" w:cs="Times New Roman"/>
          <w:b w:val="0"/>
          <w:sz w:val="20"/>
          <w:szCs w:val="20"/>
        </w:rPr>
        <w:t xml:space="preserve">Главе Администрации </w:t>
      </w:r>
    </w:p>
    <w:p w:rsidR="0037385C" w:rsidRPr="00595DFD" w:rsidRDefault="0037385C" w:rsidP="00595DFD">
      <w:pPr>
        <w:pStyle w:val="1"/>
        <w:keepNext w:val="0"/>
        <w:autoSpaceDE w:val="0"/>
        <w:autoSpaceDN w:val="0"/>
        <w:adjustRightInd w:val="0"/>
        <w:spacing w:before="0" w:after="0"/>
        <w:ind w:firstLine="7371"/>
        <w:jc w:val="right"/>
        <w:rPr>
          <w:rFonts w:ascii="Times New Roman" w:hAnsi="Times New Roman" w:cs="Times New Roman"/>
          <w:b w:val="0"/>
          <w:sz w:val="20"/>
          <w:szCs w:val="20"/>
        </w:rPr>
      </w:pPr>
      <w:r w:rsidRPr="00595DFD">
        <w:rPr>
          <w:rFonts w:ascii="Times New Roman" w:hAnsi="Times New Roman" w:cs="Times New Roman"/>
          <w:b w:val="0"/>
          <w:sz w:val="20"/>
          <w:szCs w:val="20"/>
        </w:rPr>
        <w:t>Мясниковского района</w:t>
      </w:r>
    </w:p>
    <w:p w:rsidR="0037385C" w:rsidRPr="00595DFD" w:rsidRDefault="0037385C" w:rsidP="00595DFD">
      <w:pPr>
        <w:pStyle w:val="1"/>
        <w:keepNext w:val="0"/>
        <w:autoSpaceDE w:val="0"/>
        <w:autoSpaceDN w:val="0"/>
        <w:adjustRightInd w:val="0"/>
        <w:spacing w:before="0" w:after="0"/>
        <w:ind w:firstLine="13325"/>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7385C" w:rsidRPr="00595DFD" w:rsidRDefault="0037385C" w:rsidP="00595DFD">
      <w:pPr>
        <w:pStyle w:val="1"/>
        <w:keepNext w:val="0"/>
        <w:autoSpaceDE w:val="0"/>
        <w:autoSpaceDN w:val="0"/>
        <w:adjustRightInd w:val="0"/>
        <w:spacing w:before="0" w:after="0"/>
        <w:ind w:firstLine="13041"/>
        <w:jc w:val="right"/>
        <w:rPr>
          <w:rFonts w:ascii="Times New Roman" w:hAnsi="Times New Roman" w:cs="Times New Roman"/>
          <w:b w:val="0"/>
          <w:sz w:val="20"/>
          <w:szCs w:val="20"/>
        </w:rPr>
      </w:pPr>
      <w:r w:rsidRPr="00595DFD">
        <w:rPr>
          <w:rFonts w:ascii="Times New Roman" w:hAnsi="Times New Roman" w:cs="Times New Roman"/>
          <w:b w:val="0"/>
          <w:sz w:val="20"/>
          <w:szCs w:val="20"/>
        </w:rPr>
        <w:t>(инициалы и фамилия)</w:t>
      </w:r>
    </w:p>
    <w:p w:rsidR="0037385C" w:rsidRPr="00595DFD" w:rsidRDefault="0037385C" w:rsidP="00595DFD">
      <w:pPr>
        <w:pStyle w:val="1"/>
        <w:keepNext w:val="0"/>
        <w:autoSpaceDE w:val="0"/>
        <w:autoSpaceDN w:val="0"/>
        <w:adjustRightInd w:val="0"/>
        <w:spacing w:before="0" w:after="0"/>
        <w:ind w:firstLine="13325"/>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7385C" w:rsidRPr="00595DFD" w:rsidRDefault="0037385C" w:rsidP="00595DFD">
      <w:pPr>
        <w:pStyle w:val="1"/>
        <w:keepNext w:val="0"/>
        <w:autoSpaceDE w:val="0"/>
        <w:autoSpaceDN w:val="0"/>
        <w:adjustRightInd w:val="0"/>
        <w:spacing w:before="0" w:after="0"/>
        <w:ind w:firstLine="13325"/>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7385C" w:rsidRPr="00595DFD" w:rsidRDefault="0037385C" w:rsidP="00595DFD">
      <w:pPr>
        <w:pStyle w:val="1"/>
        <w:keepNext w:val="0"/>
        <w:autoSpaceDE w:val="0"/>
        <w:autoSpaceDN w:val="0"/>
        <w:adjustRightInd w:val="0"/>
        <w:spacing w:before="0" w:after="0"/>
        <w:ind w:firstLine="13467"/>
        <w:jc w:val="right"/>
        <w:rPr>
          <w:rFonts w:ascii="Times New Roman" w:hAnsi="Times New Roman" w:cs="Times New Roman"/>
          <w:b w:val="0"/>
          <w:sz w:val="20"/>
          <w:szCs w:val="20"/>
        </w:rPr>
      </w:pPr>
      <w:r w:rsidRPr="00595DFD">
        <w:rPr>
          <w:rFonts w:ascii="Times New Roman" w:hAnsi="Times New Roman" w:cs="Times New Roman"/>
          <w:b w:val="0"/>
          <w:sz w:val="20"/>
          <w:szCs w:val="20"/>
        </w:rPr>
        <w:t>(фамилия, имя, отчество)</w:t>
      </w:r>
    </w:p>
    <w:p w:rsidR="0037385C" w:rsidRPr="00595DFD" w:rsidRDefault="0037385C" w:rsidP="00595DFD">
      <w:pPr>
        <w:pStyle w:val="1"/>
        <w:keepNext w:val="0"/>
        <w:autoSpaceDE w:val="0"/>
        <w:autoSpaceDN w:val="0"/>
        <w:adjustRightInd w:val="0"/>
        <w:spacing w:before="0" w:after="0"/>
        <w:ind w:firstLine="13325"/>
        <w:jc w:val="right"/>
        <w:rPr>
          <w:rFonts w:ascii="Times New Roman" w:hAnsi="Times New Roman" w:cs="Times New Roman"/>
          <w:b w:val="0"/>
          <w:sz w:val="20"/>
          <w:szCs w:val="20"/>
        </w:rPr>
      </w:pPr>
      <w:r w:rsidRPr="00595DFD">
        <w:rPr>
          <w:rFonts w:ascii="Times New Roman" w:hAnsi="Times New Roman" w:cs="Times New Roman"/>
          <w:b w:val="0"/>
          <w:sz w:val="20"/>
          <w:szCs w:val="20"/>
        </w:rPr>
        <w:t>____________________</w:t>
      </w:r>
    </w:p>
    <w:p w:rsidR="0037385C" w:rsidRPr="00595DFD" w:rsidRDefault="0037385C" w:rsidP="00595DFD">
      <w:pPr>
        <w:spacing w:after="0" w:line="240" w:lineRule="auto"/>
        <w:ind w:firstLine="13325"/>
        <w:jc w:val="right"/>
        <w:rPr>
          <w:rFonts w:ascii="Times New Roman" w:hAnsi="Times New Roman"/>
          <w:sz w:val="20"/>
          <w:szCs w:val="20"/>
          <w:lang w:eastAsia="ru-RU"/>
        </w:rPr>
      </w:pPr>
      <w:r w:rsidRPr="00595DFD">
        <w:rPr>
          <w:rFonts w:ascii="Times New Roman" w:hAnsi="Times New Roman"/>
          <w:sz w:val="20"/>
          <w:szCs w:val="20"/>
          <w:lang w:eastAsia="ru-RU"/>
        </w:rPr>
        <w:t>_____________________</w:t>
      </w:r>
    </w:p>
    <w:p w:rsidR="0037385C" w:rsidRPr="00595DFD" w:rsidRDefault="0037385C" w:rsidP="00595DFD">
      <w:pPr>
        <w:pStyle w:val="1"/>
        <w:keepNext w:val="0"/>
        <w:autoSpaceDE w:val="0"/>
        <w:autoSpaceDN w:val="0"/>
        <w:adjustRightInd w:val="0"/>
        <w:spacing w:before="0" w:after="0"/>
        <w:ind w:firstLine="13325"/>
        <w:jc w:val="right"/>
        <w:rPr>
          <w:rFonts w:ascii="Times New Roman" w:hAnsi="Times New Roman" w:cs="Times New Roman"/>
          <w:b w:val="0"/>
          <w:sz w:val="20"/>
          <w:szCs w:val="20"/>
        </w:rPr>
      </w:pPr>
      <w:r w:rsidRPr="00595DFD">
        <w:rPr>
          <w:rFonts w:ascii="Times New Roman" w:hAnsi="Times New Roman" w:cs="Times New Roman"/>
          <w:b w:val="0"/>
          <w:sz w:val="20"/>
          <w:szCs w:val="20"/>
        </w:rPr>
        <w:t>(адрес места жительства)</w:t>
      </w:r>
    </w:p>
    <w:p w:rsidR="0037385C" w:rsidRPr="00595DFD" w:rsidRDefault="0037385C" w:rsidP="00595DFD">
      <w:pPr>
        <w:pStyle w:val="1"/>
        <w:keepNext w:val="0"/>
        <w:autoSpaceDE w:val="0"/>
        <w:autoSpaceDN w:val="0"/>
        <w:adjustRightInd w:val="0"/>
        <w:spacing w:before="0" w:after="0"/>
        <w:ind w:firstLine="13183"/>
        <w:jc w:val="right"/>
        <w:rPr>
          <w:rFonts w:ascii="Times New Roman" w:hAnsi="Times New Roman" w:cs="Times New Roman"/>
          <w:sz w:val="20"/>
          <w:szCs w:val="20"/>
        </w:rPr>
      </w:pPr>
      <w:r w:rsidRPr="00595DFD">
        <w:rPr>
          <w:rFonts w:ascii="Times New Roman" w:hAnsi="Times New Roman" w:cs="Times New Roman"/>
          <w:b w:val="0"/>
          <w:sz w:val="20"/>
          <w:szCs w:val="20"/>
        </w:rPr>
        <w:t>тел. ________________</w:t>
      </w:r>
    </w:p>
    <w:p w:rsidR="00282BB7" w:rsidRPr="00595DFD" w:rsidRDefault="00282BB7" w:rsidP="00595DFD">
      <w:pPr>
        <w:pStyle w:val="a3"/>
        <w:tabs>
          <w:tab w:val="left" w:pos="709"/>
          <w:tab w:val="left" w:pos="993"/>
        </w:tabs>
        <w:spacing w:after="0" w:line="240" w:lineRule="auto"/>
        <w:ind w:left="0"/>
        <w:jc w:val="right"/>
        <w:rPr>
          <w:rFonts w:ascii="Times New Roman" w:hAnsi="Times New Roman"/>
          <w:sz w:val="20"/>
          <w:szCs w:val="20"/>
        </w:rPr>
      </w:pPr>
    </w:p>
    <w:p w:rsidR="00282BB7" w:rsidRPr="00595DFD" w:rsidRDefault="00282BB7" w:rsidP="00595DFD">
      <w:pPr>
        <w:spacing w:after="0" w:line="240" w:lineRule="auto"/>
        <w:jc w:val="right"/>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СПРАВКА</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 РАЗМЕРЕ СРЕДНЕМЕСЯЧНОГО ДЕНЕЖНОГО СОДЕРЖАНИЯ</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_______________________________________________</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(фамилия, имя, отчество)</w:t>
      </w:r>
    </w:p>
    <w:p w:rsidR="00282BB7" w:rsidRPr="00595DFD" w:rsidRDefault="00282BB7" w:rsidP="00595DFD">
      <w:pPr>
        <w:autoSpaceDE w:val="0"/>
        <w:autoSpaceDN w:val="0"/>
        <w:adjustRightInd w:val="0"/>
        <w:spacing w:after="0" w:line="240" w:lineRule="auto"/>
        <w:jc w:val="both"/>
        <w:outlineLvl w:val="0"/>
        <w:rPr>
          <w:rFonts w:ascii="Times New Roman" w:hAnsi="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Среднемесячное денежное содержание ____________________________________________, </w:t>
      </w:r>
      <w:proofErr w:type="gramStart"/>
      <w:r w:rsidRPr="00595DFD">
        <w:rPr>
          <w:rFonts w:ascii="Times New Roman" w:hAnsi="Times New Roman" w:cs="Times New Roman"/>
          <w:b w:val="0"/>
          <w:sz w:val="20"/>
          <w:szCs w:val="20"/>
        </w:rPr>
        <w:t>замещавшего</w:t>
      </w:r>
      <w:proofErr w:type="gramEnd"/>
      <w:r w:rsidRPr="00595DFD">
        <w:rPr>
          <w:rFonts w:ascii="Times New Roman" w:hAnsi="Times New Roman" w:cs="Times New Roman"/>
          <w:b w:val="0"/>
          <w:sz w:val="20"/>
          <w:szCs w:val="20"/>
        </w:rPr>
        <w:t xml:space="preserve"> в _____________________________________</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(фамилия, имя, отчество)                                                              (наименование муниципального органа)</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должность _____________________________________, </w:t>
      </w:r>
      <w:proofErr w:type="gramStart"/>
      <w:r w:rsidRPr="00595DFD">
        <w:rPr>
          <w:rFonts w:ascii="Times New Roman" w:hAnsi="Times New Roman" w:cs="Times New Roman"/>
          <w:b w:val="0"/>
          <w:sz w:val="20"/>
          <w:szCs w:val="20"/>
        </w:rPr>
        <w:t>за</w:t>
      </w:r>
      <w:proofErr w:type="gramEnd"/>
      <w:r w:rsidRPr="00595DFD">
        <w:rPr>
          <w:rFonts w:ascii="Times New Roman" w:hAnsi="Times New Roman" w:cs="Times New Roman"/>
          <w:b w:val="0"/>
          <w:sz w:val="20"/>
          <w:szCs w:val="20"/>
        </w:rPr>
        <w:t xml:space="preserve"> </w:t>
      </w:r>
      <w:proofErr w:type="spellStart"/>
      <w:r w:rsidRPr="00595DFD">
        <w:rPr>
          <w:rFonts w:ascii="Times New Roman" w:hAnsi="Times New Roman" w:cs="Times New Roman"/>
          <w:b w:val="0"/>
          <w:sz w:val="20"/>
          <w:szCs w:val="20"/>
        </w:rPr>
        <w:t>___________________________________по</w:t>
      </w:r>
      <w:proofErr w:type="spellEnd"/>
      <w:r w:rsidRPr="00595DFD">
        <w:rPr>
          <w:rFonts w:ascii="Times New Roman" w:hAnsi="Times New Roman" w:cs="Times New Roman"/>
          <w:b w:val="0"/>
          <w:sz w:val="20"/>
          <w:szCs w:val="20"/>
        </w:rPr>
        <w:t xml:space="preserve"> "____"__________ ___  года.                                                                                                             </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(указывается количество полных месяцев)</w:t>
      </w:r>
    </w:p>
    <w:tbl>
      <w:tblPr>
        <w:tblW w:w="15167" w:type="dxa"/>
        <w:tblInd w:w="488" w:type="dxa"/>
        <w:tblLayout w:type="fixed"/>
        <w:tblCellMar>
          <w:top w:w="102" w:type="dxa"/>
          <w:left w:w="62" w:type="dxa"/>
          <w:bottom w:w="102" w:type="dxa"/>
          <w:right w:w="62" w:type="dxa"/>
        </w:tblCellMar>
        <w:tblLook w:val="0000"/>
      </w:tblPr>
      <w:tblGrid>
        <w:gridCol w:w="357"/>
        <w:gridCol w:w="1482"/>
        <w:gridCol w:w="854"/>
        <w:gridCol w:w="847"/>
        <w:gridCol w:w="854"/>
        <w:gridCol w:w="709"/>
        <w:gridCol w:w="850"/>
        <w:gridCol w:w="851"/>
        <w:gridCol w:w="840"/>
        <w:gridCol w:w="15"/>
        <w:gridCol w:w="846"/>
        <w:gridCol w:w="850"/>
        <w:gridCol w:w="851"/>
        <w:gridCol w:w="851"/>
        <w:gridCol w:w="992"/>
        <w:gridCol w:w="850"/>
        <w:gridCol w:w="709"/>
        <w:gridCol w:w="709"/>
        <w:gridCol w:w="850"/>
      </w:tblGrid>
      <w:tr w:rsidR="00282BB7" w:rsidRPr="00595DFD" w:rsidTr="003F4605">
        <w:tc>
          <w:tcPr>
            <w:tcW w:w="357" w:type="dxa"/>
            <w:vMerge w:val="restart"/>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N</w:t>
            </w:r>
          </w:p>
        </w:tc>
        <w:tc>
          <w:tcPr>
            <w:tcW w:w="1482" w:type="dxa"/>
            <w:vMerge w:val="restart"/>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Денежное</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содержание</w:t>
            </w:r>
          </w:p>
        </w:tc>
        <w:tc>
          <w:tcPr>
            <w:tcW w:w="170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563"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70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701" w:type="dxa"/>
            <w:gridSpan w:val="3"/>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70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843"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559"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месяц и год</w:t>
            </w:r>
          </w:p>
        </w:tc>
        <w:tc>
          <w:tcPr>
            <w:tcW w:w="1559" w:type="dxa"/>
            <w:gridSpan w:val="2"/>
            <w:tcBorders>
              <w:top w:val="single" w:sz="4" w:space="0" w:color="auto"/>
              <w:bottom w:val="single" w:sz="4" w:space="0" w:color="auto"/>
              <w:right w:val="single" w:sz="4" w:space="0" w:color="auto"/>
            </w:tcBorders>
          </w:tcPr>
          <w:p w:rsidR="00282BB7" w:rsidRPr="00595DFD" w:rsidRDefault="00282BB7" w:rsidP="00595DFD">
            <w:pPr>
              <w:spacing w:after="0" w:line="240" w:lineRule="auto"/>
              <w:rPr>
                <w:rFonts w:ascii="Times New Roman" w:hAnsi="Times New Roman"/>
                <w:sz w:val="20"/>
                <w:szCs w:val="20"/>
              </w:rPr>
            </w:pPr>
            <w:r w:rsidRPr="00595DFD">
              <w:rPr>
                <w:rFonts w:ascii="Times New Roman" w:hAnsi="Times New Roman"/>
                <w:sz w:val="20"/>
                <w:szCs w:val="20"/>
              </w:rPr>
              <w:t>месяц и год</w:t>
            </w:r>
          </w:p>
        </w:tc>
      </w:tr>
      <w:tr w:rsidR="00282BB7" w:rsidRPr="00595DFD" w:rsidTr="003F4605">
        <w:tc>
          <w:tcPr>
            <w:tcW w:w="357" w:type="dxa"/>
            <w:vMerge/>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1482" w:type="dxa"/>
            <w:vMerge/>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spacing w:after="0" w:line="240" w:lineRule="auto"/>
              <w:rPr>
                <w:rFonts w:ascii="Times New Roman" w:hAnsi="Times New Roman"/>
                <w:sz w:val="20"/>
                <w:szCs w:val="20"/>
              </w:rPr>
            </w:pPr>
            <w:r w:rsidRPr="00595DFD">
              <w:rPr>
                <w:rFonts w:ascii="Times New Roman" w:hAnsi="Times New Roman"/>
                <w:sz w:val="20"/>
                <w:szCs w:val="20"/>
              </w:rPr>
              <w:t>коп.</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roofErr w:type="spellStart"/>
            <w:r w:rsidRPr="00595DFD">
              <w:rPr>
                <w:rFonts w:ascii="Times New Roman" w:hAnsi="Times New Roman"/>
                <w:sz w:val="20"/>
                <w:szCs w:val="20"/>
              </w:rPr>
              <w:t>должн</w:t>
            </w:r>
            <w:proofErr w:type="spellEnd"/>
            <w:r w:rsidRPr="00595DFD">
              <w:rPr>
                <w:rFonts w:ascii="Times New Roman" w:hAnsi="Times New Roman"/>
                <w:sz w:val="20"/>
                <w:szCs w:val="20"/>
              </w:rPr>
              <w:t>.</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оклада</w:t>
            </w: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руб.</w:t>
            </w:r>
          </w:p>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коп.</w:t>
            </w: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lastRenderedPageBreak/>
              <w:t>1</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Должностной</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оклад</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2</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Ежемесячная</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квалификационная надбавка к </w:t>
            </w:r>
            <w:proofErr w:type="gramStart"/>
            <w:r w:rsidRPr="00595DFD">
              <w:rPr>
                <w:rFonts w:ascii="Times New Roman" w:hAnsi="Times New Roman"/>
                <w:sz w:val="20"/>
                <w:szCs w:val="20"/>
              </w:rPr>
              <w:t>должностному</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окладу</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3</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Ежемесячная</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надбавка </w:t>
            </w:r>
            <w:proofErr w:type="gramStart"/>
            <w:r w:rsidRPr="00595DFD">
              <w:rPr>
                <w:rFonts w:ascii="Times New Roman" w:hAnsi="Times New Roman"/>
                <w:sz w:val="20"/>
                <w:szCs w:val="20"/>
              </w:rPr>
              <w:t>к</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должностному</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окладу </w:t>
            </w:r>
            <w:proofErr w:type="gramStart"/>
            <w:r w:rsidRPr="00595DFD">
              <w:rPr>
                <w:rFonts w:ascii="Times New Roman" w:hAnsi="Times New Roman"/>
                <w:sz w:val="20"/>
                <w:szCs w:val="20"/>
              </w:rPr>
              <w:t>за</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выслугу лет</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4</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Ежемесячная</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надбавка </w:t>
            </w:r>
            <w:proofErr w:type="gramStart"/>
            <w:r w:rsidRPr="00595DFD">
              <w:rPr>
                <w:rFonts w:ascii="Times New Roman" w:hAnsi="Times New Roman"/>
                <w:sz w:val="20"/>
                <w:szCs w:val="20"/>
              </w:rPr>
              <w:t>к</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должностному</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окладу </w:t>
            </w:r>
            <w:proofErr w:type="gramStart"/>
            <w:r w:rsidRPr="00595DFD">
              <w:rPr>
                <w:rFonts w:ascii="Times New Roman" w:hAnsi="Times New Roman"/>
                <w:sz w:val="20"/>
                <w:szCs w:val="20"/>
              </w:rPr>
              <w:t>за</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особые условия </w:t>
            </w:r>
            <w:proofErr w:type="gramStart"/>
            <w:r w:rsidRPr="00595DFD">
              <w:rPr>
                <w:rFonts w:ascii="Times New Roman" w:hAnsi="Times New Roman"/>
                <w:sz w:val="20"/>
                <w:szCs w:val="20"/>
              </w:rPr>
              <w:t>муниципальной</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службы</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5</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Ежемесячное</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денежное</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поощрение</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6</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Ежемесячная</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процентная надбавка </w:t>
            </w:r>
            <w:proofErr w:type="gramStart"/>
            <w:r w:rsidRPr="00595DFD">
              <w:rPr>
                <w:rFonts w:ascii="Times New Roman" w:hAnsi="Times New Roman"/>
                <w:sz w:val="20"/>
                <w:szCs w:val="20"/>
              </w:rPr>
              <w:t>к</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должностному</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 xml:space="preserve">окладу </w:t>
            </w:r>
            <w:proofErr w:type="gramStart"/>
            <w:r w:rsidRPr="00595DFD">
              <w:rPr>
                <w:rFonts w:ascii="Times New Roman" w:hAnsi="Times New Roman"/>
                <w:sz w:val="20"/>
                <w:szCs w:val="20"/>
              </w:rPr>
              <w:t>за</w:t>
            </w:r>
            <w:proofErr w:type="gramEnd"/>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работу со сведениями,</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составляющими государственную тайну</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61"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t>7</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Материальная</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помощь</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5"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35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jc w:val="center"/>
              <w:rPr>
                <w:rFonts w:ascii="Times New Roman" w:hAnsi="Times New Roman"/>
                <w:sz w:val="20"/>
                <w:szCs w:val="20"/>
              </w:rPr>
            </w:pPr>
            <w:r w:rsidRPr="00595DFD">
              <w:rPr>
                <w:rFonts w:ascii="Times New Roman" w:hAnsi="Times New Roman"/>
                <w:sz w:val="20"/>
                <w:szCs w:val="20"/>
              </w:rPr>
              <w:lastRenderedPageBreak/>
              <w:t>8</w:t>
            </w:r>
          </w:p>
        </w:tc>
        <w:tc>
          <w:tcPr>
            <w:tcW w:w="148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Единовременная выплата при предоставлении</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ежегодного</w:t>
            </w:r>
          </w:p>
          <w:p w:rsidR="00282BB7" w:rsidRPr="00595DFD" w:rsidRDefault="00282BB7" w:rsidP="00595DFD">
            <w:pPr>
              <w:autoSpaceDE w:val="0"/>
              <w:autoSpaceDN w:val="0"/>
              <w:adjustRightInd w:val="0"/>
              <w:spacing w:after="0" w:line="240" w:lineRule="auto"/>
              <w:rPr>
                <w:rFonts w:ascii="Times New Roman" w:hAnsi="Times New Roman"/>
                <w:sz w:val="20"/>
                <w:szCs w:val="20"/>
              </w:rPr>
            </w:pPr>
            <w:r w:rsidRPr="00595DFD">
              <w:rPr>
                <w:rFonts w:ascii="Times New Roman" w:hAnsi="Times New Roman"/>
                <w:sz w:val="20"/>
                <w:szCs w:val="20"/>
              </w:rPr>
              <w:t>оплачиваемого отпуска</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5"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r w:rsidR="00282BB7" w:rsidRPr="00595DFD" w:rsidTr="003F4605">
        <w:tc>
          <w:tcPr>
            <w:tcW w:w="1839"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ind w:left="-142" w:firstLine="142"/>
              <w:jc w:val="center"/>
              <w:rPr>
                <w:rFonts w:ascii="Times New Roman" w:hAnsi="Times New Roman"/>
                <w:sz w:val="20"/>
                <w:szCs w:val="20"/>
              </w:rPr>
            </w:pPr>
            <w:r w:rsidRPr="00595DFD">
              <w:rPr>
                <w:rFonts w:ascii="Times New Roman" w:hAnsi="Times New Roman"/>
                <w:sz w:val="20"/>
                <w:szCs w:val="20"/>
              </w:rPr>
              <w:t>ИТОГО</w:t>
            </w: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7"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4"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5" w:type="dxa"/>
            <w:gridSpan w:val="2"/>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46"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82BB7" w:rsidRPr="00595DFD" w:rsidRDefault="00282BB7" w:rsidP="00595DFD">
            <w:pPr>
              <w:autoSpaceDE w:val="0"/>
              <w:autoSpaceDN w:val="0"/>
              <w:adjustRightInd w:val="0"/>
              <w:spacing w:after="0" w:line="240" w:lineRule="auto"/>
              <w:rPr>
                <w:rFonts w:ascii="Times New Roman" w:hAnsi="Times New Roman"/>
                <w:sz w:val="20"/>
                <w:szCs w:val="20"/>
              </w:rPr>
            </w:pPr>
          </w:p>
        </w:tc>
      </w:tr>
    </w:tbl>
    <w:p w:rsidR="00282BB7" w:rsidRPr="00595DFD" w:rsidRDefault="00282BB7" w:rsidP="00595DFD">
      <w:pPr>
        <w:autoSpaceDE w:val="0"/>
        <w:autoSpaceDN w:val="0"/>
        <w:adjustRightInd w:val="0"/>
        <w:spacing w:after="0" w:line="240" w:lineRule="auto"/>
        <w:jc w:val="both"/>
        <w:rPr>
          <w:rFonts w:ascii="Times New Roman" w:hAnsi="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sz w:val="20"/>
          <w:szCs w:val="20"/>
        </w:rPr>
      </w:pPr>
    </w:p>
    <w:p w:rsidR="00282BB7" w:rsidRPr="00595DFD" w:rsidRDefault="00282BB7" w:rsidP="00595DFD">
      <w:pPr>
        <w:pStyle w:val="1"/>
        <w:keepNext w:val="0"/>
        <w:autoSpaceDE w:val="0"/>
        <w:autoSpaceDN w:val="0"/>
        <w:adjustRightInd w:val="0"/>
        <w:spacing w:before="0" w:after="0"/>
        <w:ind w:firstLine="708"/>
        <w:jc w:val="both"/>
        <w:rPr>
          <w:rFonts w:ascii="Times New Roman" w:hAnsi="Times New Roman" w:cs="Times New Roman"/>
          <w:b w:val="0"/>
          <w:sz w:val="20"/>
          <w:szCs w:val="20"/>
        </w:rPr>
      </w:pPr>
      <w:r w:rsidRPr="00595DFD">
        <w:rPr>
          <w:rFonts w:ascii="Times New Roman" w:hAnsi="Times New Roman" w:cs="Times New Roman"/>
          <w:b w:val="0"/>
          <w:sz w:val="20"/>
          <w:szCs w:val="20"/>
        </w:rPr>
        <w:t>Главный бухгалтер                ______________                                     -____________________</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r w:rsidRPr="00595DFD">
        <w:rPr>
          <w:rFonts w:ascii="Times New Roman" w:hAnsi="Times New Roman" w:cs="Times New Roman"/>
          <w:b w:val="0"/>
          <w:sz w:val="20"/>
          <w:szCs w:val="20"/>
        </w:rPr>
        <w:t xml:space="preserve">                                                                 (подпись)                                               (инициалы, фамилия)</w:t>
      </w:r>
    </w:p>
    <w:p w:rsidR="00282BB7" w:rsidRPr="00595DFD" w:rsidRDefault="00282BB7" w:rsidP="00595DFD">
      <w:pPr>
        <w:pStyle w:val="1"/>
        <w:keepNext w:val="0"/>
        <w:autoSpaceDE w:val="0"/>
        <w:autoSpaceDN w:val="0"/>
        <w:adjustRightInd w:val="0"/>
        <w:spacing w:before="0" w:after="0"/>
        <w:jc w:val="both"/>
        <w:rPr>
          <w:rFonts w:ascii="Times New Roman" w:hAnsi="Times New Roman" w:cs="Times New Roman"/>
          <w:b w:val="0"/>
          <w:sz w:val="20"/>
          <w:szCs w:val="20"/>
        </w:rPr>
      </w:pPr>
    </w:p>
    <w:p w:rsidR="00282BB7" w:rsidRPr="00595DFD" w:rsidRDefault="00282BB7" w:rsidP="00595DFD">
      <w:pPr>
        <w:pStyle w:val="1"/>
        <w:keepNext w:val="0"/>
        <w:autoSpaceDE w:val="0"/>
        <w:autoSpaceDN w:val="0"/>
        <w:adjustRightInd w:val="0"/>
        <w:spacing w:before="0" w:after="0"/>
        <w:ind w:firstLine="708"/>
        <w:jc w:val="both"/>
        <w:rPr>
          <w:rFonts w:ascii="Times New Roman" w:hAnsi="Times New Roman" w:cs="Times New Roman"/>
          <w:b w:val="0"/>
          <w:sz w:val="20"/>
          <w:szCs w:val="20"/>
        </w:rPr>
      </w:pPr>
      <w:r w:rsidRPr="00595DFD">
        <w:rPr>
          <w:rFonts w:ascii="Times New Roman" w:hAnsi="Times New Roman" w:cs="Times New Roman"/>
          <w:b w:val="0"/>
          <w:sz w:val="20"/>
          <w:szCs w:val="20"/>
        </w:rPr>
        <w:t>М.П.</w:t>
      </w:r>
    </w:p>
    <w:p w:rsidR="00282BB7" w:rsidRPr="00595DFD" w:rsidRDefault="00282BB7" w:rsidP="00595DFD">
      <w:pPr>
        <w:pStyle w:val="1"/>
        <w:keepNext w:val="0"/>
        <w:autoSpaceDE w:val="0"/>
        <w:autoSpaceDN w:val="0"/>
        <w:adjustRightInd w:val="0"/>
        <w:spacing w:before="0" w:after="0"/>
        <w:ind w:firstLine="708"/>
        <w:jc w:val="both"/>
        <w:rPr>
          <w:rFonts w:ascii="Times New Roman" w:hAnsi="Times New Roman" w:cs="Times New Roman"/>
          <w:b w:val="0"/>
          <w:sz w:val="20"/>
          <w:szCs w:val="20"/>
        </w:rPr>
      </w:pPr>
      <w:r w:rsidRPr="00595DFD">
        <w:rPr>
          <w:rFonts w:ascii="Times New Roman" w:hAnsi="Times New Roman" w:cs="Times New Roman"/>
          <w:b w:val="0"/>
          <w:sz w:val="20"/>
          <w:szCs w:val="20"/>
        </w:rPr>
        <w:t>"______" _________________ _________ года</w:t>
      </w:r>
    </w:p>
    <w:p w:rsidR="00282BB7" w:rsidRPr="005E01DB" w:rsidRDefault="00282BB7" w:rsidP="005E01DB">
      <w:pPr>
        <w:pStyle w:val="1"/>
        <w:keepNext w:val="0"/>
        <w:autoSpaceDE w:val="0"/>
        <w:autoSpaceDN w:val="0"/>
        <w:adjustRightInd w:val="0"/>
        <w:spacing w:before="0" w:after="0"/>
        <w:jc w:val="both"/>
        <w:rPr>
          <w:rFonts w:ascii="Times New Roman" w:hAnsi="Times New Roman" w:cs="Times New Roman"/>
          <w:b w:val="0"/>
          <w:sz w:val="20"/>
          <w:szCs w:val="20"/>
        </w:rPr>
        <w:sectPr w:rsidR="00282BB7" w:rsidRPr="005E01DB" w:rsidSect="005221AA">
          <w:pgSz w:w="16838" w:h="11906" w:orient="landscape"/>
          <w:pgMar w:top="993" w:right="567" w:bottom="992" w:left="425" w:header="709" w:footer="709" w:gutter="0"/>
          <w:cols w:space="708"/>
          <w:docGrid w:linePitch="381"/>
        </w:sectPr>
      </w:pPr>
      <w:r w:rsidRPr="00595DFD">
        <w:rPr>
          <w:rFonts w:ascii="Times New Roman" w:hAnsi="Times New Roman" w:cs="Times New Roman"/>
          <w:b w:val="0"/>
          <w:sz w:val="20"/>
          <w:szCs w:val="20"/>
        </w:rPr>
        <w:t xml:space="preserve">                 (указывается дата выдачи справки)</w:t>
      </w:r>
    </w:p>
    <w:p w:rsidR="00282BB7" w:rsidRPr="00ED27E3" w:rsidRDefault="00282BB7" w:rsidP="005E01DB">
      <w:pPr>
        <w:autoSpaceDE w:val="0"/>
        <w:autoSpaceDN w:val="0"/>
        <w:adjustRightInd w:val="0"/>
        <w:spacing w:after="0" w:line="240" w:lineRule="auto"/>
        <w:jc w:val="both"/>
        <w:rPr>
          <w:rFonts w:ascii="Times New Roman" w:hAnsi="Times New Roman"/>
          <w:sz w:val="20"/>
          <w:szCs w:val="20"/>
        </w:rPr>
      </w:pPr>
    </w:p>
    <w:sectPr w:rsidR="00282BB7" w:rsidRPr="00ED27E3" w:rsidSect="00E9420A">
      <w:pgSz w:w="11906" w:h="16838"/>
      <w:pgMar w:top="567" w:right="991" w:bottom="426"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1D8" w:rsidRDefault="001421D8" w:rsidP="00A273F5">
      <w:pPr>
        <w:spacing w:after="0" w:line="240" w:lineRule="auto"/>
      </w:pPr>
      <w:r>
        <w:separator/>
      </w:r>
    </w:p>
  </w:endnote>
  <w:endnote w:type="continuationSeparator" w:id="0">
    <w:p w:rsidR="001421D8" w:rsidRDefault="001421D8" w:rsidP="00A273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1D8" w:rsidRDefault="001421D8" w:rsidP="00A273F5">
      <w:pPr>
        <w:spacing w:after="0" w:line="240" w:lineRule="auto"/>
      </w:pPr>
      <w:r>
        <w:separator/>
      </w:r>
    </w:p>
  </w:footnote>
  <w:footnote w:type="continuationSeparator" w:id="0">
    <w:p w:rsidR="001421D8" w:rsidRDefault="001421D8" w:rsidP="00A273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A0E"/>
    <w:multiLevelType w:val="multilevel"/>
    <w:tmpl w:val="F336E26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4001DC7"/>
    <w:multiLevelType w:val="multilevel"/>
    <w:tmpl w:val="1ABACAF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05000CE0"/>
    <w:multiLevelType w:val="hybridMultilevel"/>
    <w:tmpl w:val="8F52A960"/>
    <w:lvl w:ilvl="0" w:tplc="D01E9BDA">
      <w:start w:val="1"/>
      <w:numFmt w:val="decimal"/>
      <w:lvlText w:val="%1."/>
      <w:lvlJc w:val="left"/>
      <w:pPr>
        <w:ind w:left="1070" w:hanging="360"/>
      </w:pPr>
      <w:rPr>
        <w:rFonts w:cs="Times New Roman" w:hint="default"/>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3">
    <w:nsid w:val="071F6F55"/>
    <w:multiLevelType w:val="hybridMultilevel"/>
    <w:tmpl w:val="C4C8DC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1D2D28"/>
    <w:multiLevelType w:val="multilevel"/>
    <w:tmpl w:val="321253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3B099E"/>
    <w:multiLevelType w:val="multilevel"/>
    <w:tmpl w:val="86CCC408"/>
    <w:lvl w:ilvl="0">
      <w:start w:val="1"/>
      <w:numFmt w:val="bullet"/>
      <w:lvlText w:val=""/>
      <w:lvlJc w:val="left"/>
      <w:pPr>
        <w:tabs>
          <w:tab w:val="num" w:pos="720"/>
        </w:tabs>
        <w:ind w:left="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736315C"/>
    <w:multiLevelType w:val="hybridMultilevel"/>
    <w:tmpl w:val="86F258A2"/>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A10C53"/>
    <w:multiLevelType w:val="hybridMultilevel"/>
    <w:tmpl w:val="01824518"/>
    <w:lvl w:ilvl="0" w:tplc="25E89DB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20144E7A"/>
    <w:multiLevelType w:val="hybridMultilevel"/>
    <w:tmpl w:val="79DC70B2"/>
    <w:lvl w:ilvl="0" w:tplc="DF6CC87A">
      <w:start w:val="1"/>
      <w:numFmt w:val="decimal"/>
      <w:lvlText w:val="%1."/>
      <w:lvlJc w:val="left"/>
      <w:pPr>
        <w:ind w:left="928" w:hanging="360"/>
      </w:pPr>
      <w:rPr>
        <w:rFonts w:cs="Times New Roman" w:hint="default"/>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nsid w:val="23233A92"/>
    <w:multiLevelType w:val="hybridMultilevel"/>
    <w:tmpl w:val="3F96AD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B115C2"/>
    <w:multiLevelType w:val="hybridMultilevel"/>
    <w:tmpl w:val="3EF82E94"/>
    <w:lvl w:ilvl="0" w:tplc="F0023804">
      <w:start w:val="1"/>
      <w:numFmt w:val="decimal"/>
      <w:lvlText w:val="%1."/>
      <w:lvlJc w:val="left"/>
      <w:pPr>
        <w:ind w:left="2727" w:hanging="360"/>
      </w:pPr>
      <w:rPr>
        <w:rFonts w:cs="Times New Roman" w:hint="default"/>
      </w:rPr>
    </w:lvl>
    <w:lvl w:ilvl="1" w:tplc="04190019" w:tentative="1">
      <w:start w:val="1"/>
      <w:numFmt w:val="lowerLetter"/>
      <w:lvlText w:val="%2."/>
      <w:lvlJc w:val="left"/>
      <w:pPr>
        <w:ind w:left="3447" w:hanging="360"/>
      </w:pPr>
      <w:rPr>
        <w:rFonts w:cs="Times New Roman"/>
      </w:rPr>
    </w:lvl>
    <w:lvl w:ilvl="2" w:tplc="0419001B" w:tentative="1">
      <w:start w:val="1"/>
      <w:numFmt w:val="lowerRoman"/>
      <w:lvlText w:val="%3."/>
      <w:lvlJc w:val="right"/>
      <w:pPr>
        <w:ind w:left="4167" w:hanging="180"/>
      </w:pPr>
      <w:rPr>
        <w:rFonts w:cs="Times New Roman"/>
      </w:rPr>
    </w:lvl>
    <w:lvl w:ilvl="3" w:tplc="0419000F" w:tentative="1">
      <w:start w:val="1"/>
      <w:numFmt w:val="decimal"/>
      <w:lvlText w:val="%4."/>
      <w:lvlJc w:val="left"/>
      <w:pPr>
        <w:ind w:left="4887" w:hanging="360"/>
      </w:pPr>
      <w:rPr>
        <w:rFonts w:cs="Times New Roman"/>
      </w:rPr>
    </w:lvl>
    <w:lvl w:ilvl="4" w:tplc="04190019" w:tentative="1">
      <w:start w:val="1"/>
      <w:numFmt w:val="lowerLetter"/>
      <w:lvlText w:val="%5."/>
      <w:lvlJc w:val="left"/>
      <w:pPr>
        <w:ind w:left="5607" w:hanging="360"/>
      </w:pPr>
      <w:rPr>
        <w:rFonts w:cs="Times New Roman"/>
      </w:rPr>
    </w:lvl>
    <w:lvl w:ilvl="5" w:tplc="0419001B" w:tentative="1">
      <w:start w:val="1"/>
      <w:numFmt w:val="lowerRoman"/>
      <w:lvlText w:val="%6."/>
      <w:lvlJc w:val="right"/>
      <w:pPr>
        <w:ind w:left="6327" w:hanging="180"/>
      </w:pPr>
      <w:rPr>
        <w:rFonts w:cs="Times New Roman"/>
      </w:rPr>
    </w:lvl>
    <w:lvl w:ilvl="6" w:tplc="0419000F" w:tentative="1">
      <w:start w:val="1"/>
      <w:numFmt w:val="decimal"/>
      <w:lvlText w:val="%7."/>
      <w:lvlJc w:val="left"/>
      <w:pPr>
        <w:ind w:left="7047" w:hanging="360"/>
      </w:pPr>
      <w:rPr>
        <w:rFonts w:cs="Times New Roman"/>
      </w:rPr>
    </w:lvl>
    <w:lvl w:ilvl="7" w:tplc="04190019" w:tentative="1">
      <w:start w:val="1"/>
      <w:numFmt w:val="lowerLetter"/>
      <w:lvlText w:val="%8."/>
      <w:lvlJc w:val="left"/>
      <w:pPr>
        <w:ind w:left="7767" w:hanging="360"/>
      </w:pPr>
      <w:rPr>
        <w:rFonts w:cs="Times New Roman"/>
      </w:rPr>
    </w:lvl>
    <w:lvl w:ilvl="8" w:tplc="0419001B" w:tentative="1">
      <w:start w:val="1"/>
      <w:numFmt w:val="lowerRoman"/>
      <w:lvlText w:val="%9."/>
      <w:lvlJc w:val="right"/>
      <w:pPr>
        <w:ind w:left="8487" w:hanging="180"/>
      </w:pPr>
      <w:rPr>
        <w:rFonts w:cs="Times New Roman"/>
      </w:rPr>
    </w:lvl>
  </w:abstractNum>
  <w:abstractNum w:abstractNumId="11">
    <w:nsid w:val="28271F44"/>
    <w:multiLevelType w:val="hybridMultilevel"/>
    <w:tmpl w:val="5FACD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A1112E1"/>
    <w:multiLevelType w:val="hybridMultilevel"/>
    <w:tmpl w:val="FFBA21E8"/>
    <w:lvl w:ilvl="0" w:tplc="0419000F">
      <w:start w:val="1"/>
      <w:numFmt w:val="decimal"/>
      <w:lvlText w:val="%1."/>
      <w:lvlJc w:val="left"/>
      <w:pPr>
        <w:tabs>
          <w:tab w:val="num" w:pos="457"/>
        </w:tabs>
        <w:ind w:left="457" w:hanging="360"/>
      </w:pPr>
      <w:rPr>
        <w:rFonts w:cs="Times New Roman"/>
      </w:rPr>
    </w:lvl>
    <w:lvl w:ilvl="1" w:tplc="04190019" w:tentative="1">
      <w:start w:val="1"/>
      <w:numFmt w:val="lowerLetter"/>
      <w:lvlText w:val="%2."/>
      <w:lvlJc w:val="left"/>
      <w:pPr>
        <w:tabs>
          <w:tab w:val="num" w:pos="1177"/>
        </w:tabs>
        <w:ind w:left="1177" w:hanging="360"/>
      </w:pPr>
      <w:rPr>
        <w:rFonts w:cs="Times New Roman"/>
      </w:rPr>
    </w:lvl>
    <w:lvl w:ilvl="2" w:tplc="0419001B" w:tentative="1">
      <w:start w:val="1"/>
      <w:numFmt w:val="lowerRoman"/>
      <w:lvlText w:val="%3."/>
      <w:lvlJc w:val="right"/>
      <w:pPr>
        <w:tabs>
          <w:tab w:val="num" w:pos="1897"/>
        </w:tabs>
        <w:ind w:left="1897" w:hanging="180"/>
      </w:pPr>
      <w:rPr>
        <w:rFonts w:cs="Times New Roman"/>
      </w:rPr>
    </w:lvl>
    <w:lvl w:ilvl="3" w:tplc="0419000F" w:tentative="1">
      <w:start w:val="1"/>
      <w:numFmt w:val="decimal"/>
      <w:lvlText w:val="%4."/>
      <w:lvlJc w:val="left"/>
      <w:pPr>
        <w:tabs>
          <w:tab w:val="num" w:pos="2617"/>
        </w:tabs>
        <w:ind w:left="2617" w:hanging="360"/>
      </w:pPr>
      <w:rPr>
        <w:rFonts w:cs="Times New Roman"/>
      </w:rPr>
    </w:lvl>
    <w:lvl w:ilvl="4" w:tplc="04190019" w:tentative="1">
      <w:start w:val="1"/>
      <w:numFmt w:val="lowerLetter"/>
      <w:lvlText w:val="%5."/>
      <w:lvlJc w:val="left"/>
      <w:pPr>
        <w:tabs>
          <w:tab w:val="num" w:pos="3337"/>
        </w:tabs>
        <w:ind w:left="3337" w:hanging="360"/>
      </w:pPr>
      <w:rPr>
        <w:rFonts w:cs="Times New Roman"/>
      </w:rPr>
    </w:lvl>
    <w:lvl w:ilvl="5" w:tplc="0419001B" w:tentative="1">
      <w:start w:val="1"/>
      <w:numFmt w:val="lowerRoman"/>
      <w:lvlText w:val="%6."/>
      <w:lvlJc w:val="right"/>
      <w:pPr>
        <w:tabs>
          <w:tab w:val="num" w:pos="4057"/>
        </w:tabs>
        <w:ind w:left="4057" w:hanging="180"/>
      </w:pPr>
      <w:rPr>
        <w:rFonts w:cs="Times New Roman"/>
      </w:rPr>
    </w:lvl>
    <w:lvl w:ilvl="6" w:tplc="0419000F" w:tentative="1">
      <w:start w:val="1"/>
      <w:numFmt w:val="decimal"/>
      <w:lvlText w:val="%7."/>
      <w:lvlJc w:val="left"/>
      <w:pPr>
        <w:tabs>
          <w:tab w:val="num" w:pos="4777"/>
        </w:tabs>
        <w:ind w:left="4777" w:hanging="360"/>
      </w:pPr>
      <w:rPr>
        <w:rFonts w:cs="Times New Roman"/>
      </w:rPr>
    </w:lvl>
    <w:lvl w:ilvl="7" w:tplc="04190019" w:tentative="1">
      <w:start w:val="1"/>
      <w:numFmt w:val="lowerLetter"/>
      <w:lvlText w:val="%8."/>
      <w:lvlJc w:val="left"/>
      <w:pPr>
        <w:tabs>
          <w:tab w:val="num" w:pos="5497"/>
        </w:tabs>
        <w:ind w:left="5497" w:hanging="360"/>
      </w:pPr>
      <w:rPr>
        <w:rFonts w:cs="Times New Roman"/>
      </w:rPr>
    </w:lvl>
    <w:lvl w:ilvl="8" w:tplc="0419001B" w:tentative="1">
      <w:start w:val="1"/>
      <w:numFmt w:val="lowerRoman"/>
      <w:lvlText w:val="%9."/>
      <w:lvlJc w:val="right"/>
      <w:pPr>
        <w:tabs>
          <w:tab w:val="num" w:pos="6217"/>
        </w:tabs>
        <w:ind w:left="6217" w:hanging="180"/>
      </w:pPr>
      <w:rPr>
        <w:rFonts w:cs="Times New Roman"/>
      </w:rPr>
    </w:lvl>
  </w:abstractNum>
  <w:abstractNum w:abstractNumId="13">
    <w:nsid w:val="2C0E5CE7"/>
    <w:multiLevelType w:val="multilevel"/>
    <w:tmpl w:val="A1502212"/>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600"/>
        </w:tabs>
        <w:ind w:left="600" w:hanging="480"/>
      </w:pPr>
      <w:rPr>
        <w:rFonts w:cs="Times New Roman" w:hint="default"/>
      </w:rPr>
    </w:lvl>
    <w:lvl w:ilvl="2">
      <w:start w:val="1"/>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1680"/>
        </w:tabs>
        <w:ind w:left="1680" w:hanging="108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280"/>
        </w:tabs>
        <w:ind w:left="2280" w:hanging="1440"/>
      </w:pPr>
      <w:rPr>
        <w:rFonts w:cs="Times New Roman" w:hint="default"/>
      </w:rPr>
    </w:lvl>
    <w:lvl w:ilvl="8">
      <w:start w:val="1"/>
      <w:numFmt w:val="decimal"/>
      <w:lvlText w:val="%1.%2.%3.%4.%5.%6.%7.%8.%9."/>
      <w:lvlJc w:val="left"/>
      <w:pPr>
        <w:tabs>
          <w:tab w:val="num" w:pos="2760"/>
        </w:tabs>
        <w:ind w:left="2760" w:hanging="1800"/>
      </w:pPr>
      <w:rPr>
        <w:rFonts w:cs="Times New Roman" w:hint="default"/>
      </w:rPr>
    </w:lvl>
  </w:abstractNum>
  <w:abstractNum w:abstractNumId="14">
    <w:nsid w:val="2D5262FC"/>
    <w:multiLevelType w:val="multilevel"/>
    <w:tmpl w:val="6732865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F7274B4"/>
    <w:multiLevelType w:val="hybridMultilevel"/>
    <w:tmpl w:val="E1307DF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EE0BB7"/>
    <w:multiLevelType w:val="multilevel"/>
    <w:tmpl w:val="2DFEB38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0333FF2"/>
    <w:multiLevelType w:val="multilevel"/>
    <w:tmpl w:val="DA84B332"/>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32DE2346"/>
    <w:multiLevelType w:val="multilevel"/>
    <w:tmpl w:val="FE9ADC60"/>
    <w:lvl w:ilvl="0">
      <w:start w:val="1"/>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9">
    <w:nsid w:val="398D0F8F"/>
    <w:multiLevelType w:val="hybridMultilevel"/>
    <w:tmpl w:val="41305016"/>
    <w:lvl w:ilvl="0" w:tplc="D55CC550">
      <w:start w:val="1"/>
      <w:numFmt w:val="decimal"/>
      <w:lvlText w:val="%1."/>
      <w:lvlJc w:val="left"/>
      <w:pPr>
        <w:ind w:left="2061" w:hanging="360"/>
      </w:pPr>
      <w:rPr>
        <w:rFonts w:cs="Times New Roman" w:hint="default"/>
        <w:b w:val="0"/>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0">
    <w:nsid w:val="3EA62582"/>
    <w:multiLevelType w:val="hybridMultilevel"/>
    <w:tmpl w:val="25F0CE3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46752B3D"/>
    <w:multiLevelType w:val="hybridMultilevel"/>
    <w:tmpl w:val="17E29C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FF58A0"/>
    <w:multiLevelType w:val="hybridMultilevel"/>
    <w:tmpl w:val="52ACE0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EF2A96"/>
    <w:multiLevelType w:val="multilevel"/>
    <w:tmpl w:val="09A2F2FA"/>
    <w:lvl w:ilvl="0">
      <w:start w:val="1"/>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9FF01B2"/>
    <w:multiLevelType w:val="hybridMultilevel"/>
    <w:tmpl w:val="7B1EA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BE4E67"/>
    <w:multiLevelType w:val="hybridMultilevel"/>
    <w:tmpl w:val="BDFAC1D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nsid w:val="4F842EA4"/>
    <w:multiLevelType w:val="hybridMultilevel"/>
    <w:tmpl w:val="09AC9008"/>
    <w:lvl w:ilvl="0" w:tplc="9B743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F913794"/>
    <w:multiLevelType w:val="hybridMultilevel"/>
    <w:tmpl w:val="6CA0A682"/>
    <w:lvl w:ilvl="0" w:tplc="2B70F5B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1821DA7"/>
    <w:multiLevelType w:val="hybridMultilevel"/>
    <w:tmpl w:val="AA88B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B83F00"/>
    <w:multiLevelType w:val="hybridMultilevel"/>
    <w:tmpl w:val="3E9AF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48083D"/>
    <w:multiLevelType w:val="hybridMultilevel"/>
    <w:tmpl w:val="820A2B66"/>
    <w:lvl w:ilvl="0" w:tplc="6A4C5CD2">
      <w:start w:val="1"/>
      <w:numFmt w:val="decimal"/>
      <w:lvlText w:val="%1."/>
      <w:lvlJc w:val="left"/>
      <w:pPr>
        <w:tabs>
          <w:tab w:val="num" w:pos="360"/>
        </w:tabs>
        <w:ind w:left="36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DEE41A5"/>
    <w:multiLevelType w:val="hybridMultilevel"/>
    <w:tmpl w:val="4DF2CA18"/>
    <w:lvl w:ilvl="0" w:tplc="BB149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1217095"/>
    <w:multiLevelType w:val="hybridMultilevel"/>
    <w:tmpl w:val="C6EA7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1AF428C"/>
    <w:multiLevelType w:val="multilevel"/>
    <w:tmpl w:val="8762371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654A0A6C"/>
    <w:multiLevelType w:val="hybridMultilevel"/>
    <w:tmpl w:val="D09A2580"/>
    <w:lvl w:ilvl="0" w:tplc="FDAAE71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5">
    <w:nsid w:val="66714C08"/>
    <w:multiLevelType w:val="hybridMultilevel"/>
    <w:tmpl w:val="9D9293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7475296"/>
    <w:multiLevelType w:val="multilevel"/>
    <w:tmpl w:val="F02A354C"/>
    <w:lvl w:ilvl="0">
      <w:start w:val="6"/>
      <w:numFmt w:val="decimal"/>
      <w:lvlText w:val="%1."/>
      <w:lvlJc w:val="left"/>
      <w:pPr>
        <w:tabs>
          <w:tab w:val="num" w:pos="3905"/>
        </w:tabs>
        <w:ind w:left="3905" w:hanging="360"/>
      </w:pPr>
      <w:rPr>
        <w:rFonts w:cs="Times New Roman" w:hint="default"/>
      </w:rPr>
    </w:lvl>
    <w:lvl w:ilvl="1">
      <w:start w:val="3"/>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6B8E6BE5"/>
    <w:multiLevelType w:val="hybridMultilevel"/>
    <w:tmpl w:val="588C6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CA557E9"/>
    <w:multiLevelType w:val="multilevel"/>
    <w:tmpl w:val="02CA451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069487C"/>
    <w:multiLevelType w:val="hybridMultilevel"/>
    <w:tmpl w:val="A4C4886C"/>
    <w:lvl w:ilvl="0" w:tplc="65142C6E">
      <w:start w:val="1"/>
      <w:numFmt w:val="bullet"/>
      <w:lvlText w:val=""/>
      <w:lvlJc w:val="left"/>
      <w:pPr>
        <w:tabs>
          <w:tab w:val="num" w:pos="720"/>
        </w:tabs>
        <w:ind w:left="360"/>
      </w:pPr>
      <w:rPr>
        <w:rFonts w:ascii="Symbol" w:hAnsi="Symbol" w:hint="default"/>
      </w:rPr>
    </w:lvl>
    <w:lvl w:ilvl="1" w:tplc="65142C6E">
      <w:start w:val="1"/>
      <w:numFmt w:val="bullet"/>
      <w:lvlText w:val=""/>
      <w:lvlJc w:val="left"/>
      <w:pPr>
        <w:tabs>
          <w:tab w:val="num" w:pos="1440"/>
        </w:tabs>
        <w:ind w:left="108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3ED2CBA"/>
    <w:multiLevelType w:val="hybridMultilevel"/>
    <w:tmpl w:val="82AED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4D0386"/>
    <w:multiLevelType w:val="hybridMultilevel"/>
    <w:tmpl w:val="947285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A0B46C1"/>
    <w:multiLevelType w:val="hybridMultilevel"/>
    <w:tmpl w:val="2F7C2F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A920948"/>
    <w:multiLevelType w:val="multilevel"/>
    <w:tmpl w:val="A4E2F86E"/>
    <w:lvl w:ilvl="0">
      <w:start w:val="1"/>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nsid w:val="7C687515"/>
    <w:multiLevelType w:val="hybridMultilevel"/>
    <w:tmpl w:val="E278A9F8"/>
    <w:lvl w:ilvl="0" w:tplc="733E94F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5">
    <w:nsid w:val="7C9365B4"/>
    <w:multiLevelType w:val="hybridMultilevel"/>
    <w:tmpl w:val="A4C4886C"/>
    <w:lvl w:ilvl="0" w:tplc="65142C6E">
      <w:start w:val="1"/>
      <w:numFmt w:val="bullet"/>
      <w:lvlText w:val=""/>
      <w:lvlJc w:val="left"/>
      <w:pPr>
        <w:tabs>
          <w:tab w:val="num" w:pos="720"/>
        </w:tabs>
        <w:ind w:left="360"/>
      </w:pPr>
      <w:rPr>
        <w:rFonts w:ascii="Symbol" w:hAnsi="Symbol" w:hint="default"/>
      </w:rPr>
    </w:lvl>
    <w:lvl w:ilvl="1" w:tplc="65142C6E">
      <w:start w:val="1"/>
      <w:numFmt w:val="bullet"/>
      <w:lvlText w:val=""/>
      <w:lvlJc w:val="left"/>
      <w:pPr>
        <w:tabs>
          <w:tab w:val="num" w:pos="1440"/>
        </w:tabs>
        <w:ind w:left="108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7CE358A0"/>
    <w:multiLevelType w:val="hybridMultilevel"/>
    <w:tmpl w:val="557E44B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7">
    <w:nsid w:val="7FAD7755"/>
    <w:multiLevelType w:val="hybridMultilevel"/>
    <w:tmpl w:val="805848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23"/>
  </w:num>
  <w:num w:numId="4">
    <w:abstractNumId w:val="43"/>
  </w:num>
  <w:num w:numId="5">
    <w:abstractNumId w:val="18"/>
  </w:num>
  <w:num w:numId="6">
    <w:abstractNumId w:val="30"/>
  </w:num>
  <w:num w:numId="7">
    <w:abstractNumId w:val="44"/>
  </w:num>
  <w:num w:numId="8">
    <w:abstractNumId w:val="13"/>
  </w:num>
  <w:num w:numId="9">
    <w:abstractNumId w:val="4"/>
  </w:num>
  <w:num w:numId="10">
    <w:abstractNumId w:val="37"/>
  </w:num>
  <w:num w:numId="11">
    <w:abstractNumId w:val="22"/>
  </w:num>
  <w:num w:numId="12">
    <w:abstractNumId w:val="24"/>
  </w:num>
  <w:num w:numId="13">
    <w:abstractNumId w:val="16"/>
  </w:num>
  <w:num w:numId="14">
    <w:abstractNumId w:val="36"/>
  </w:num>
  <w:num w:numId="15">
    <w:abstractNumId w:val="0"/>
  </w:num>
  <w:num w:numId="16">
    <w:abstractNumId w:val="47"/>
  </w:num>
  <w:num w:numId="17">
    <w:abstractNumId w:val="29"/>
  </w:num>
  <w:num w:numId="18">
    <w:abstractNumId w:val="6"/>
  </w:num>
  <w:num w:numId="19">
    <w:abstractNumId w:val="32"/>
  </w:num>
  <w:num w:numId="20">
    <w:abstractNumId w:val="15"/>
  </w:num>
  <w:num w:numId="21">
    <w:abstractNumId w:val="9"/>
  </w:num>
  <w:num w:numId="22">
    <w:abstractNumId w:val="17"/>
  </w:num>
  <w:num w:numId="23">
    <w:abstractNumId w:val="3"/>
  </w:num>
  <w:num w:numId="24">
    <w:abstractNumId w:val="33"/>
  </w:num>
  <w:num w:numId="25">
    <w:abstractNumId w:val="42"/>
  </w:num>
  <w:num w:numId="26">
    <w:abstractNumId w:val="12"/>
  </w:num>
  <w:num w:numId="27">
    <w:abstractNumId w:val="45"/>
  </w:num>
  <w:num w:numId="28">
    <w:abstractNumId w:val="39"/>
  </w:num>
  <w:num w:numId="29">
    <w:abstractNumId w:val="5"/>
  </w:num>
  <w:num w:numId="30">
    <w:abstractNumId w:val="38"/>
  </w:num>
  <w:num w:numId="31">
    <w:abstractNumId w:val="25"/>
  </w:num>
  <w:num w:numId="32">
    <w:abstractNumId w:val="46"/>
  </w:num>
  <w:num w:numId="33">
    <w:abstractNumId w:val="20"/>
  </w:num>
  <w:num w:numId="34">
    <w:abstractNumId w:val="10"/>
  </w:num>
  <w:num w:numId="35">
    <w:abstractNumId w:val="27"/>
  </w:num>
  <w:num w:numId="36">
    <w:abstractNumId w:val="11"/>
  </w:num>
  <w:num w:numId="37">
    <w:abstractNumId w:val="21"/>
  </w:num>
  <w:num w:numId="38">
    <w:abstractNumId w:val="41"/>
  </w:num>
  <w:num w:numId="39">
    <w:abstractNumId w:val="19"/>
  </w:num>
  <w:num w:numId="40">
    <w:abstractNumId w:val="8"/>
  </w:num>
  <w:num w:numId="41">
    <w:abstractNumId w:val="7"/>
  </w:num>
  <w:num w:numId="42">
    <w:abstractNumId w:val="28"/>
  </w:num>
  <w:num w:numId="43">
    <w:abstractNumId w:val="2"/>
  </w:num>
  <w:num w:numId="44">
    <w:abstractNumId w:val="35"/>
  </w:num>
  <w:num w:numId="45">
    <w:abstractNumId w:val="34"/>
  </w:num>
  <w:num w:numId="46">
    <w:abstractNumId w:val="26"/>
  </w:num>
  <w:num w:numId="47">
    <w:abstractNumId w:val="40"/>
  </w:num>
  <w:num w:numId="4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17EE"/>
    <w:rsid w:val="00017814"/>
    <w:rsid w:val="000222E6"/>
    <w:rsid w:val="00024549"/>
    <w:rsid w:val="0003095F"/>
    <w:rsid w:val="000310F7"/>
    <w:rsid w:val="00032B45"/>
    <w:rsid w:val="000356FC"/>
    <w:rsid w:val="00035868"/>
    <w:rsid w:val="000415C2"/>
    <w:rsid w:val="0004397C"/>
    <w:rsid w:val="00044C09"/>
    <w:rsid w:val="0005387C"/>
    <w:rsid w:val="00063B41"/>
    <w:rsid w:val="00072754"/>
    <w:rsid w:val="0008264D"/>
    <w:rsid w:val="00083227"/>
    <w:rsid w:val="000909C4"/>
    <w:rsid w:val="000912A4"/>
    <w:rsid w:val="000936BD"/>
    <w:rsid w:val="000A7CA5"/>
    <w:rsid w:val="000B276C"/>
    <w:rsid w:val="000B540C"/>
    <w:rsid w:val="000C02E3"/>
    <w:rsid w:val="000C0B1F"/>
    <w:rsid w:val="000C1CD8"/>
    <w:rsid w:val="000C7ABC"/>
    <w:rsid w:val="000E003B"/>
    <w:rsid w:val="000F0124"/>
    <w:rsid w:val="000F1563"/>
    <w:rsid w:val="000F1ECC"/>
    <w:rsid w:val="000F277E"/>
    <w:rsid w:val="000F27E0"/>
    <w:rsid w:val="001003F3"/>
    <w:rsid w:val="00113E06"/>
    <w:rsid w:val="00121528"/>
    <w:rsid w:val="00125853"/>
    <w:rsid w:val="001304AD"/>
    <w:rsid w:val="001421D8"/>
    <w:rsid w:val="001544D0"/>
    <w:rsid w:val="0016159F"/>
    <w:rsid w:val="0017160F"/>
    <w:rsid w:val="0017169B"/>
    <w:rsid w:val="00176E2B"/>
    <w:rsid w:val="00180D09"/>
    <w:rsid w:val="00183D4C"/>
    <w:rsid w:val="001871A1"/>
    <w:rsid w:val="001A441A"/>
    <w:rsid w:val="001A6645"/>
    <w:rsid w:val="001A7167"/>
    <w:rsid w:val="001B7E4E"/>
    <w:rsid w:val="001C24C8"/>
    <w:rsid w:val="001C3B42"/>
    <w:rsid w:val="001D20D6"/>
    <w:rsid w:val="001D5F84"/>
    <w:rsid w:val="001F7E24"/>
    <w:rsid w:val="0020535C"/>
    <w:rsid w:val="002054C1"/>
    <w:rsid w:val="0020651B"/>
    <w:rsid w:val="00226A4E"/>
    <w:rsid w:val="002354C3"/>
    <w:rsid w:val="002475D7"/>
    <w:rsid w:val="00254530"/>
    <w:rsid w:val="0027386C"/>
    <w:rsid w:val="002822CA"/>
    <w:rsid w:val="00282BB7"/>
    <w:rsid w:val="00295609"/>
    <w:rsid w:val="002A208F"/>
    <w:rsid w:val="002B707A"/>
    <w:rsid w:val="002E1B3D"/>
    <w:rsid w:val="002F4CBC"/>
    <w:rsid w:val="002F7BF0"/>
    <w:rsid w:val="003070B9"/>
    <w:rsid w:val="00322D01"/>
    <w:rsid w:val="00322E5C"/>
    <w:rsid w:val="00343EEF"/>
    <w:rsid w:val="00363C9D"/>
    <w:rsid w:val="00367C43"/>
    <w:rsid w:val="0037385C"/>
    <w:rsid w:val="00374A73"/>
    <w:rsid w:val="00382317"/>
    <w:rsid w:val="00384940"/>
    <w:rsid w:val="003911DC"/>
    <w:rsid w:val="003A0CE7"/>
    <w:rsid w:val="003B72F5"/>
    <w:rsid w:val="003C18D7"/>
    <w:rsid w:val="003C42F3"/>
    <w:rsid w:val="003D1FF3"/>
    <w:rsid w:val="003D61FD"/>
    <w:rsid w:val="003E6F69"/>
    <w:rsid w:val="003F2457"/>
    <w:rsid w:val="003F4605"/>
    <w:rsid w:val="0040283F"/>
    <w:rsid w:val="0040559A"/>
    <w:rsid w:val="00407A52"/>
    <w:rsid w:val="004224A9"/>
    <w:rsid w:val="004233CB"/>
    <w:rsid w:val="004259A8"/>
    <w:rsid w:val="00430728"/>
    <w:rsid w:val="00431566"/>
    <w:rsid w:val="00472568"/>
    <w:rsid w:val="00480D50"/>
    <w:rsid w:val="004938C3"/>
    <w:rsid w:val="004B13A5"/>
    <w:rsid w:val="004B1716"/>
    <w:rsid w:val="004C6009"/>
    <w:rsid w:val="004D19CD"/>
    <w:rsid w:val="004E25D3"/>
    <w:rsid w:val="004F6BD6"/>
    <w:rsid w:val="005021E2"/>
    <w:rsid w:val="00505293"/>
    <w:rsid w:val="00507D97"/>
    <w:rsid w:val="005221AA"/>
    <w:rsid w:val="00524875"/>
    <w:rsid w:val="0052656A"/>
    <w:rsid w:val="00533FFA"/>
    <w:rsid w:val="00536404"/>
    <w:rsid w:val="00550DA1"/>
    <w:rsid w:val="00587D63"/>
    <w:rsid w:val="00595DFD"/>
    <w:rsid w:val="00597374"/>
    <w:rsid w:val="005A296D"/>
    <w:rsid w:val="005B338A"/>
    <w:rsid w:val="005B5A5D"/>
    <w:rsid w:val="005C77B9"/>
    <w:rsid w:val="005D71A0"/>
    <w:rsid w:val="005E01DB"/>
    <w:rsid w:val="005E3540"/>
    <w:rsid w:val="005E3CDB"/>
    <w:rsid w:val="005E5AA9"/>
    <w:rsid w:val="005E6DF6"/>
    <w:rsid w:val="005F05FF"/>
    <w:rsid w:val="005F202C"/>
    <w:rsid w:val="005F4D6B"/>
    <w:rsid w:val="005F4FEF"/>
    <w:rsid w:val="006202E2"/>
    <w:rsid w:val="00620E94"/>
    <w:rsid w:val="006302C6"/>
    <w:rsid w:val="00634315"/>
    <w:rsid w:val="006423F3"/>
    <w:rsid w:val="006509C6"/>
    <w:rsid w:val="006727D3"/>
    <w:rsid w:val="0069126F"/>
    <w:rsid w:val="00695700"/>
    <w:rsid w:val="006A03C5"/>
    <w:rsid w:val="006A2FBA"/>
    <w:rsid w:val="006B7800"/>
    <w:rsid w:val="006C5600"/>
    <w:rsid w:val="006D1676"/>
    <w:rsid w:val="006D5206"/>
    <w:rsid w:val="006E1CFE"/>
    <w:rsid w:val="00712006"/>
    <w:rsid w:val="00712EA0"/>
    <w:rsid w:val="00715427"/>
    <w:rsid w:val="00723348"/>
    <w:rsid w:val="00724F6E"/>
    <w:rsid w:val="0073267E"/>
    <w:rsid w:val="00732BBD"/>
    <w:rsid w:val="00733FC4"/>
    <w:rsid w:val="00740638"/>
    <w:rsid w:val="00750468"/>
    <w:rsid w:val="0075060F"/>
    <w:rsid w:val="00750C7A"/>
    <w:rsid w:val="00752871"/>
    <w:rsid w:val="007547E3"/>
    <w:rsid w:val="00760CBE"/>
    <w:rsid w:val="00761630"/>
    <w:rsid w:val="00767602"/>
    <w:rsid w:val="00776E5F"/>
    <w:rsid w:val="00782BD5"/>
    <w:rsid w:val="007838AA"/>
    <w:rsid w:val="00791E9F"/>
    <w:rsid w:val="00793232"/>
    <w:rsid w:val="0079363D"/>
    <w:rsid w:val="007A085F"/>
    <w:rsid w:val="007A1D91"/>
    <w:rsid w:val="007A4757"/>
    <w:rsid w:val="007B794C"/>
    <w:rsid w:val="007C7611"/>
    <w:rsid w:val="007D33F1"/>
    <w:rsid w:val="007D3B58"/>
    <w:rsid w:val="007E12D3"/>
    <w:rsid w:val="007F0CF2"/>
    <w:rsid w:val="007F6356"/>
    <w:rsid w:val="00802969"/>
    <w:rsid w:val="00811EDB"/>
    <w:rsid w:val="008217EE"/>
    <w:rsid w:val="008463A2"/>
    <w:rsid w:val="00847D9D"/>
    <w:rsid w:val="00860192"/>
    <w:rsid w:val="008613AC"/>
    <w:rsid w:val="00864C40"/>
    <w:rsid w:val="00870B3C"/>
    <w:rsid w:val="008726CA"/>
    <w:rsid w:val="0087546A"/>
    <w:rsid w:val="0088121D"/>
    <w:rsid w:val="00881B28"/>
    <w:rsid w:val="008917EA"/>
    <w:rsid w:val="00892E72"/>
    <w:rsid w:val="008A5618"/>
    <w:rsid w:val="008B0BED"/>
    <w:rsid w:val="008B191E"/>
    <w:rsid w:val="008B6CC4"/>
    <w:rsid w:val="008C0224"/>
    <w:rsid w:val="008C4E4F"/>
    <w:rsid w:val="008D2BB2"/>
    <w:rsid w:val="008D31E6"/>
    <w:rsid w:val="008E341B"/>
    <w:rsid w:val="008F2087"/>
    <w:rsid w:val="008F5493"/>
    <w:rsid w:val="00907CFB"/>
    <w:rsid w:val="0091279F"/>
    <w:rsid w:val="0091400F"/>
    <w:rsid w:val="00915CA5"/>
    <w:rsid w:val="00916658"/>
    <w:rsid w:val="00917407"/>
    <w:rsid w:val="00922FD4"/>
    <w:rsid w:val="00927CD0"/>
    <w:rsid w:val="00942844"/>
    <w:rsid w:val="00943B3A"/>
    <w:rsid w:val="00946D9B"/>
    <w:rsid w:val="009755EB"/>
    <w:rsid w:val="00985986"/>
    <w:rsid w:val="009868F7"/>
    <w:rsid w:val="00987194"/>
    <w:rsid w:val="009A37A5"/>
    <w:rsid w:val="009B3502"/>
    <w:rsid w:val="009B513E"/>
    <w:rsid w:val="009D3E84"/>
    <w:rsid w:val="009D7D7C"/>
    <w:rsid w:val="009F033E"/>
    <w:rsid w:val="00A100D4"/>
    <w:rsid w:val="00A10681"/>
    <w:rsid w:val="00A2164C"/>
    <w:rsid w:val="00A220FC"/>
    <w:rsid w:val="00A273F5"/>
    <w:rsid w:val="00A31EBA"/>
    <w:rsid w:val="00A46F2D"/>
    <w:rsid w:val="00A52D79"/>
    <w:rsid w:val="00A614E9"/>
    <w:rsid w:val="00A6541A"/>
    <w:rsid w:val="00A73FA3"/>
    <w:rsid w:val="00A7744D"/>
    <w:rsid w:val="00A8577D"/>
    <w:rsid w:val="00A858A3"/>
    <w:rsid w:val="00A94189"/>
    <w:rsid w:val="00A94764"/>
    <w:rsid w:val="00AA1F22"/>
    <w:rsid w:val="00B05081"/>
    <w:rsid w:val="00B11D8F"/>
    <w:rsid w:val="00B30923"/>
    <w:rsid w:val="00B329B7"/>
    <w:rsid w:val="00B405C2"/>
    <w:rsid w:val="00B42DD3"/>
    <w:rsid w:val="00B57E1A"/>
    <w:rsid w:val="00B66950"/>
    <w:rsid w:val="00B66CF0"/>
    <w:rsid w:val="00B7323E"/>
    <w:rsid w:val="00B7661C"/>
    <w:rsid w:val="00B772A7"/>
    <w:rsid w:val="00B82522"/>
    <w:rsid w:val="00B84002"/>
    <w:rsid w:val="00B90C2E"/>
    <w:rsid w:val="00BA0476"/>
    <w:rsid w:val="00BB7A29"/>
    <w:rsid w:val="00BF7802"/>
    <w:rsid w:val="00C21184"/>
    <w:rsid w:val="00C219D1"/>
    <w:rsid w:val="00C44793"/>
    <w:rsid w:val="00C45DC4"/>
    <w:rsid w:val="00C45F3F"/>
    <w:rsid w:val="00C469D9"/>
    <w:rsid w:val="00C47E65"/>
    <w:rsid w:val="00C51C3E"/>
    <w:rsid w:val="00C64401"/>
    <w:rsid w:val="00C94980"/>
    <w:rsid w:val="00C953C3"/>
    <w:rsid w:val="00CA3823"/>
    <w:rsid w:val="00CB1897"/>
    <w:rsid w:val="00CB2D3A"/>
    <w:rsid w:val="00CC10C9"/>
    <w:rsid w:val="00CC1648"/>
    <w:rsid w:val="00CC7E1C"/>
    <w:rsid w:val="00CD3393"/>
    <w:rsid w:val="00CE08A4"/>
    <w:rsid w:val="00CE2473"/>
    <w:rsid w:val="00CF0E33"/>
    <w:rsid w:val="00D135DA"/>
    <w:rsid w:val="00D160D6"/>
    <w:rsid w:val="00D223F5"/>
    <w:rsid w:val="00D22CA2"/>
    <w:rsid w:val="00D27B5E"/>
    <w:rsid w:val="00D3070D"/>
    <w:rsid w:val="00D342D8"/>
    <w:rsid w:val="00D406B3"/>
    <w:rsid w:val="00D40CBF"/>
    <w:rsid w:val="00D45CEE"/>
    <w:rsid w:val="00D51C7F"/>
    <w:rsid w:val="00D52FAB"/>
    <w:rsid w:val="00D559F6"/>
    <w:rsid w:val="00D56CFA"/>
    <w:rsid w:val="00D6016D"/>
    <w:rsid w:val="00D65440"/>
    <w:rsid w:val="00D72306"/>
    <w:rsid w:val="00D83350"/>
    <w:rsid w:val="00D9416D"/>
    <w:rsid w:val="00D97E9A"/>
    <w:rsid w:val="00DB2AA0"/>
    <w:rsid w:val="00DC259C"/>
    <w:rsid w:val="00DF4283"/>
    <w:rsid w:val="00E05379"/>
    <w:rsid w:val="00E20676"/>
    <w:rsid w:val="00E3012E"/>
    <w:rsid w:val="00E30D6F"/>
    <w:rsid w:val="00E35928"/>
    <w:rsid w:val="00E60624"/>
    <w:rsid w:val="00E9420A"/>
    <w:rsid w:val="00EA10DF"/>
    <w:rsid w:val="00EB3EDF"/>
    <w:rsid w:val="00EB4CDF"/>
    <w:rsid w:val="00EC6A22"/>
    <w:rsid w:val="00ED27E3"/>
    <w:rsid w:val="00F00F78"/>
    <w:rsid w:val="00F077CB"/>
    <w:rsid w:val="00F1393A"/>
    <w:rsid w:val="00F2044B"/>
    <w:rsid w:val="00F26AAB"/>
    <w:rsid w:val="00F34210"/>
    <w:rsid w:val="00F3557D"/>
    <w:rsid w:val="00F36E3E"/>
    <w:rsid w:val="00F4039E"/>
    <w:rsid w:val="00F4655E"/>
    <w:rsid w:val="00F500B0"/>
    <w:rsid w:val="00F51394"/>
    <w:rsid w:val="00F60E2E"/>
    <w:rsid w:val="00F617D1"/>
    <w:rsid w:val="00F74D29"/>
    <w:rsid w:val="00F75AB1"/>
    <w:rsid w:val="00F85379"/>
    <w:rsid w:val="00F85417"/>
    <w:rsid w:val="00F91122"/>
    <w:rsid w:val="00FA0C48"/>
    <w:rsid w:val="00FA5FD7"/>
    <w:rsid w:val="00FA73EC"/>
    <w:rsid w:val="00FB1F97"/>
    <w:rsid w:val="00FB7D38"/>
    <w:rsid w:val="00FD17AE"/>
    <w:rsid w:val="00FD584B"/>
    <w:rsid w:val="00FF60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7EE"/>
    <w:pPr>
      <w:spacing w:after="200" w:line="276" w:lineRule="auto"/>
    </w:pPr>
    <w:rPr>
      <w:sz w:val="22"/>
      <w:szCs w:val="22"/>
      <w:lang w:eastAsia="en-US"/>
    </w:rPr>
  </w:style>
  <w:style w:type="paragraph" w:styleId="1">
    <w:name w:val="heading 1"/>
    <w:basedOn w:val="a"/>
    <w:next w:val="a"/>
    <w:link w:val="10"/>
    <w:uiPriority w:val="99"/>
    <w:qFormat/>
    <w:rsid w:val="008217E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8217EE"/>
    <w:pPr>
      <w:keepNext/>
      <w:spacing w:after="0" w:line="240" w:lineRule="auto"/>
      <w:jc w:val="center"/>
      <w:outlineLvl w:val="1"/>
    </w:pPr>
    <w:rPr>
      <w:rFonts w:ascii="Times New Roman" w:eastAsia="Times New Roman" w:hAnsi="Times New Roman"/>
      <w:b/>
      <w:sz w:val="26"/>
      <w:szCs w:val="20"/>
      <w:lang w:eastAsia="ru-RU"/>
    </w:rPr>
  </w:style>
  <w:style w:type="paragraph" w:styleId="3">
    <w:name w:val="heading 3"/>
    <w:basedOn w:val="a"/>
    <w:next w:val="a"/>
    <w:link w:val="30"/>
    <w:uiPriority w:val="99"/>
    <w:qFormat/>
    <w:rsid w:val="008217EE"/>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17EE"/>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8217EE"/>
    <w:rPr>
      <w:rFonts w:ascii="Times New Roman" w:hAnsi="Times New Roman" w:cs="Times New Roman"/>
      <w:b/>
      <w:sz w:val="20"/>
      <w:szCs w:val="20"/>
      <w:lang w:eastAsia="ru-RU"/>
    </w:rPr>
  </w:style>
  <w:style w:type="character" w:customStyle="1" w:styleId="30">
    <w:name w:val="Заголовок 3 Знак"/>
    <w:basedOn w:val="a0"/>
    <w:link w:val="3"/>
    <w:uiPriority w:val="99"/>
    <w:semiHidden/>
    <w:locked/>
    <w:rsid w:val="008217EE"/>
    <w:rPr>
      <w:rFonts w:ascii="Arial" w:hAnsi="Arial" w:cs="Arial"/>
      <w:b/>
      <w:bCs/>
      <w:sz w:val="26"/>
      <w:szCs w:val="26"/>
      <w:lang w:eastAsia="ru-RU"/>
    </w:rPr>
  </w:style>
  <w:style w:type="paragraph" w:styleId="a3">
    <w:name w:val="List Paragraph"/>
    <w:basedOn w:val="a"/>
    <w:uiPriority w:val="99"/>
    <w:qFormat/>
    <w:rsid w:val="008217EE"/>
    <w:pPr>
      <w:ind w:left="720"/>
      <w:contextualSpacing/>
    </w:pPr>
  </w:style>
  <w:style w:type="paragraph" w:styleId="a4">
    <w:name w:val="Balloon Text"/>
    <w:basedOn w:val="a"/>
    <w:link w:val="a5"/>
    <w:uiPriority w:val="99"/>
    <w:semiHidden/>
    <w:rsid w:val="008217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8217EE"/>
    <w:rPr>
      <w:rFonts w:ascii="Tahoma" w:hAnsi="Tahoma" w:cs="Tahoma"/>
      <w:sz w:val="16"/>
      <w:szCs w:val="16"/>
    </w:rPr>
  </w:style>
  <w:style w:type="table" w:styleId="a6">
    <w:name w:val="Table Grid"/>
    <w:basedOn w:val="a1"/>
    <w:uiPriority w:val="99"/>
    <w:rsid w:val="0098598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w:basedOn w:val="a"/>
    <w:uiPriority w:val="99"/>
    <w:rsid w:val="002B707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semiHidden/>
    <w:rsid w:val="00A273F5"/>
    <w:pPr>
      <w:spacing w:after="0" w:line="240" w:lineRule="auto"/>
    </w:pPr>
    <w:rPr>
      <w:sz w:val="20"/>
      <w:szCs w:val="20"/>
    </w:rPr>
  </w:style>
  <w:style w:type="character" w:customStyle="1" w:styleId="a9">
    <w:name w:val="Текст сноски Знак"/>
    <w:basedOn w:val="a0"/>
    <w:link w:val="a8"/>
    <w:uiPriority w:val="99"/>
    <w:semiHidden/>
    <w:locked/>
    <w:rsid w:val="00A273F5"/>
    <w:rPr>
      <w:rFonts w:cs="Times New Roman"/>
      <w:sz w:val="20"/>
      <w:szCs w:val="20"/>
    </w:rPr>
  </w:style>
  <w:style w:type="character" w:styleId="aa">
    <w:name w:val="footnote reference"/>
    <w:basedOn w:val="a0"/>
    <w:uiPriority w:val="99"/>
    <w:semiHidden/>
    <w:rsid w:val="00A273F5"/>
    <w:rPr>
      <w:rFonts w:cs="Times New Roman"/>
      <w:vertAlign w:val="superscript"/>
    </w:rPr>
  </w:style>
  <w:style w:type="paragraph" w:styleId="ab">
    <w:name w:val="Normal (Web)"/>
    <w:basedOn w:val="a"/>
    <w:uiPriority w:val="99"/>
    <w:rsid w:val="003E6F69"/>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basedOn w:val="a0"/>
    <w:uiPriority w:val="99"/>
    <w:rsid w:val="003E6F69"/>
    <w:rPr>
      <w:rFonts w:cs="Times New Roman"/>
      <w:color w:val="0000FF"/>
      <w:u w:val="single"/>
    </w:rPr>
  </w:style>
  <w:style w:type="character" w:customStyle="1" w:styleId="markedcontent">
    <w:name w:val="markedcontent"/>
    <w:basedOn w:val="a0"/>
    <w:uiPriority w:val="99"/>
    <w:rsid w:val="00D559F6"/>
    <w:rPr>
      <w:rFonts w:cs="Times New Roman"/>
    </w:rPr>
  </w:style>
  <w:style w:type="paragraph" w:styleId="HTML">
    <w:name w:val="HTML Preformatted"/>
    <w:basedOn w:val="a"/>
    <w:link w:val="HTML0"/>
    <w:uiPriority w:val="99"/>
    <w:rsid w:val="003D1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3D1FF3"/>
    <w:rPr>
      <w:rFonts w:ascii="Courier New" w:hAnsi="Courier New" w:cs="Courier New"/>
      <w:sz w:val="20"/>
      <w:szCs w:val="20"/>
      <w:lang w:eastAsia="ru-RU"/>
    </w:rPr>
  </w:style>
  <w:style w:type="paragraph" w:customStyle="1" w:styleId="ConsPlusTitle">
    <w:name w:val="ConsPlusTitle"/>
    <w:uiPriority w:val="99"/>
    <w:rsid w:val="00B42DD3"/>
    <w:pPr>
      <w:autoSpaceDE w:val="0"/>
      <w:autoSpaceDN w:val="0"/>
      <w:adjustRightInd w:val="0"/>
    </w:pPr>
    <w:rPr>
      <w:rFonts w:ascii="Times New Roman" w:eastAsia="Times New Roman" w:hAnsi="Times New Roman"/>
      <w:b/>
      <w:bCs/>
      <w:sz w:val="28"/>
      <w:szCs w:val="28"/>
    </w:rPr>
  </w:style>
  <w:style w:type="paragraph" w:customStyle="1" w:styleId="ConsPlusNormal">
    <w:name w:val="ConsPlusNormal"/>
    <w:uiPriority w:val="99"/>
    <w:rsid w:val="00B42DD3"/>
    <w:pPr>
      <w:widowControl w:val="0"/>
      <w:ind w:firstLine="720"/>
    </w:pPr>
    <w:rPr>
      <w:rFonts w:ascii="Arial" w:eastAsia="Times New Roman" w:hAnsi="Arial"/>
    </w:rPr>
  </w:style>
  <w:style w:type="paragraph" w:customStyle="1" w:styleId="ConsPlusNonformat">
    <w:name w:val="ConsPlusNonformat"/>
    <w:uiPriority w:val="99"/>
    <w:rsid w:val="00B42DD3"/>
    <w:pPr>
      <w:widowControl w:val="0"/>
    </w:pPr>
    <w:rPr>
      <w:rFonts w:ascii="Courier New" w:eastAsia="Times New Roman" w:hAnsi="Courier New"/>
    </w:rPr>
  </w:style>
  <w:style w:type="paragraph" w:styleId="ad">
    <w:name w:val="Body Text"/>
    <w:basedOn w:val="a"/>
    <w:link w:val="ae"/>
    <w:unhideWhenUsed/>
    <w:rsid w:val="00ED27E3"/>
    <w:pPr>
      <w:spacing w:after="0" w:line="240" w:lineRule="auto"/>
      <w:jc w:val="center"/>
    </w:pPr>
    <w:rPr>
      <w:rFonts w:ascii="Times New Roman" w:eastAsia="Times New Roman" w:hAnsi="Times New Roman"/>
      <w:szCs w:val="24"/>
      <w:lang w:eastAsia="ru-RU"/>
    </w:rPr>
  </w:style>
  <w:style w:type="character" w:customStyle="1" w:styleId="ae">
    <w:name w:val="Основной текст Знак"/>
    <w:basedOn w:val="a0"/>
    <w:link w:val="ad"/>
    <w:rsid w:val="00ED27E3"/>
    <w:rPr>
      <w:rFonts w:ascii="Times New Roman" w:eastAsia="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58601257">
      <w:bodyDiv w:val="1"/>
      <w:marLeft w:val="0"/>
      <w:marRight w:val="0"/>
      <w:marTop w:val="0"/>
      <w:marBottom w:val="0"/>
      <w:divBdr>
        <w:top w:val="none" w:sz="0" w:space="0" w:color="auto"/>
        <w:left w:val="none" w:sz="0" w:space="0" w:color="auto"/>
        <w:bottom w:val="none" w:sz="0" w:space="0" w:color="auto"/>
        <w:right w:val="none" w:sz="0" w:space="0" w:color="auto"/>
      </w:divBdr>
    </w:div>
    <w:div w:id="844855478">
      <w:bodyDiv w:val="1"/>
      <w:marLeft w:val="0"/>
      <w:marRight w:val="0"/>
      <w:marTop w:val="0"/>
      <w:marBottom w:val="0"/>
      <w:divBdr>
        <w:top w:val="none" w:sz="0" w:space="0" w:color="auto"/>
        <w:left w:val="none" w:sz="0" w:space="0" w:color="auto"/>
        <w:bottom w:val="none" w:sz="0" w:space="0" w:color="auto"/>
        <w:right w:val="none" w:sz="0" w:space="0" w:color="auto"/>
      </w:divBdr>
    </w:div>
    <w:div w:id="966618779">
      <w:marLeft w:val="0"/>
      <w:marRight w:val="0"/>
      <w:marTop w:val="0"/>
      <w:marBottom w:val="0"/>
      <w:divBdr>
        <w:top w:val="none" w:sz="0" w:space="0" w:color="auto"/>
        <w:left w:val="none" w:sz="0" w:space="0" w:color="auto"/>
        <w:bottom w:val="none" w:sz="0" w:space="0" w:color="auto"/>
        <w:right w:val="none" w:sz="0" w:space="0" w:color="auto"/>
      </w:divBdr>
    </w:div>
    <w:div w:id="9666187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2717EC9FDE8D65EF88FA8AA6955AEE7386ED1233C2129F42BCEA0E403DEE9E0DDD659425B2E361A7124D6571CEBCDC4012DAE48380C32D167DC14DhEJ8Q"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C13CB65DB1EFED9C3AF4D2FEE69A541ED68EE391C9B3DBA5063D091F80284A298577145635D0085C7C9E0FE8902F30E130E41FCE94i3JCH" TargetMode="External"/><Relationship Id="rId4" Type="http://schemas.openxmlformats.org/officeDocument/2006/relationships/webSettings" Target="webSettings.xml"/><Relationship Id="rId9" Type="http://schemas.openxmlformats.org/officeDocument/2006/relationships/hyperlink" Target="consultantplus://offline/ref=CB2717EC9FDE8D65EF88FA8AA6955AEE7386ED1233C2129F42BCEA0E403DEE9E0DDD659425B2E361A7124D6275CEBCDC4012DAE48380C32D167DC14DhEJ8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3145</TotalTime>
  <Pages>24</Pages>
  <Words>6861</Words>
  <Characters>39111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Olga</cp:lastModifiedBy>
  <cp:revision>186</cp:revision>
  <cp:lastPrinted>2022-10-27T12:01:00Z</cp:lastPrinted>
  <dcterms:created xsi:type="dcterms:W3CDTF">2021-11-26T12:46:00Z</dcterms:created>
  <dcterms:modified xsi:type="dcterms:W3CDTF">2022-10-28T09:33:00Z</dcterms:modified>
</cp:coreProperties>
</file>